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F0D0" w14:textId="0A86E13E" w:rsidR="00D027EA" w:rsidRPr="0091434B" w:rsidRDefault="008130BE" w:rsidP="001756CC">
      <w:pPr>
        <w:spacing w:after="0"/>
        <w:jc w:val="center"/>
        <w:rPr>
          <w:rFonts w:cstheme="minorHAnsi"/>
        </w:rPr>
      </w:pPr>
      <w:r w:rsidRPr="0091434B">
        <w:rPr>
          <w:rFonts w:cstheme="minorHAnsi"/>
        </w:rPr>
        <w:t>What is the Church? The Place of Blue Collar Grace</w:t>
      </w:r>
    </w:p>
    <w:p w14:paraId="2DB0F18C" w14:textId="48E64493" w:rsidR="001756CC" w:rsidRDefault="00B93B48" w:rsidP="001756CC">
      <w:pPr>
        <w:spacing w:after="0"/>
        <w:jc w:val="center"/>
        <w:rPr>
          <w:rFonts w:cstheme="minorHAnsi"/>
        </w:rPr>
      </w:pPr>
      <w:r w:rsidRPr="0091434B">
        <w:rPr>
          <w:rFonts w:cstheme="minorHAnsi"/>
        </w:rPr>
        <w:t>Ephesians 3:1-13</w:t>
      </w:r>
    </w:p>
    <w:p w14:paraId="2009FBF6" w14:textId="53D716A3" w:rsidR="001756CC" w:rsidRDefault="001756CC" w:rsidP="001756CC">
      <w:pPr>
        <w:spacing w:after="0"/>
        <w:jc w:val="center"/>
        <w:rPr>
          <w:rFonts w:cstheme="minorHAnsi"/>
        </w:rPr>
      </w:pPr>
      <w:r>
        <w:rPr>
          <w:rFonts w:cstheme="minorHAnsi"/>
        </w:rPr>
        <w:t>17 May, 2026</w:t>
      </w:r>
    </w:p>
    <w:p w14:paraId="0D63CC2B" w14:textId="77777777" w:rsidR="001756CC" w:rsidRPr="0091434B" w:rsidRDefault="001756CC" w:rsidP="001756CC">
      <w:pPr>
        <w:spacing w:after="0"/>
        <w:jc w:val="center"/>
        <w:rPr>
          <w:rFonts w:cstheme="minorHAnsi"/>
        </w:rPr>
      </w:pPr>
    </w:p>
    <w:p w14:paraId="6AA838DA" w14:textId="1F9402FE" w:rsidR="008130BE" w:rsidRPr="0091434B" w:rsidRDefault="00B93B48" w:rsidP="003301AC">
      <w:pPr>
        <w:rPr>
          <w:rFonts w:cstheme="minorHAnsi"/>
        </w:rPr>
      </w:pPr>
      <w:r w:rsidRPr="0091434B">
        <w:rPr>
          <w:rFonts w:cstheme="minorHAnsi"/>
        </w:rPr>
        <w:t xml:space="preserve">Not all mistakes are created equal. </w:t>
      </w:r>
      <w:r w:rsidR="00E12406" w:rsidRPr="0091434B">
        <w:rPr>
          <w:rFonts w:cstheme="minorHAnsi"/>
        </w:rPr>
        <w:t xml:space="preserve">I recall a friend from high school who tried to open a locked glass door at a full run. Being inside, I had a perfectly clear view of him flattening cartoonishly on the glass, sliding down to the ground. While I was endlessly entertained, all it really cost him was some embarrassment and a bruise or two. </w:t>
      </w:r>
      <w:r w:rsidR="00A65B6B" w:rsidRPr="0091434B">
        <w:rPr>
          <w:rFonts w:cstheme="minorHAnsi"/>
        </w:rPr>
        <w:t>Compare that to my most recent one – I tried to wipe up some spilled powder dye with a cloth – that was damp. Our floors have a suspiciously red/pink hue in spots. . . And this is nothing like the devastating consequences of things</w:t>
      </w:r>
      <w:r w:rsidR="00E12406" w:rsidRPr="0091434B">
        <w:rPr>
          <w:rFonts w:cstheme="minorHAnsi"/>
        </w:rPr>
        <w:t xml:space="preserve"> like murder. How does God handle failure, and how should we? </w:t>
      </w:r>
      <w:r w:rsidR="007E17AD" w:rsidRPr="0091434B">
        <w:rPr>
          <w:rFonts w:cstheme="minorHAnsi"/>
        </w:rPr>
        <w:t>The main point today: Grace</w:t>
      </w:r>
    </w:p>
    <w:p w14:paraId="712F3A16" w14:textId="60E13FA7" w:rsidR="007E17AD" w:rsidRPr="0091434B" w:rsidRDefault="007E17AD" w:rsidP="007E17AD">
      <w:pPr>
        <w:pStyle w:val="ListParagraph"/>
        <w:numPr>
          <w:ilvl w:val="1"/>
          <w:numId w:val="1"/>
        </w:numPr>
        <w:rPr>
          <w:rFonts w:cstheme="minorHAnsi"/>
        </w:rPr>
      </w:pPr>
      <w:r w:rsidRPr="0091434B">
        <w:rPr>
          <w:rFonts w:cstheme="minorHAnsi"/>
        </w:rPr>
        <w:t xml:space="preserve">2:4-5: What is it? Katelyn began to unpack this two weeks ago, when she told us that </w:t>
      </w:r>
      <w:r w:rsidR="00546CD0" w:rsidRPr="0091434B">
        <w:rPr>
          <w:rFonts w:cstheme="minorHAnsi"/>
        </w:rPr>
        <w:t>g</w:t>
      </w:r>
      <w:r w:rsidRPr="0091434B">
        <w:rPr>
          <w:rFonts w:cstheme="minorHAnsi"/>
        </w:rPr>
        <w:t>race means gift. God gave himself to us to save us, rescue us, give us life.</w:t>
      </w:r>
    </w:p>
    <w:p w14:paraId="3BD461F1" w14:textId="59F6ADC3" w:rsidR="007E17AD" w:rsidRPr="0091434B" w:rsidRDefault="007E17AD" w:rsidP="007E17AD">
      <w:pPr>
        <w:pStyle w:val="ListParagraph"/>
        <w:numPr>
          <w:ilvl w:val="1"/>
          <w:numId w:val="1"/>
        </w:numPr>
        <w:rPr>
          <w:rFonts w:cstheme="minorHAnsi"/>
        </w:rPr>
      </w:pPr>
      <w:r w:rsidRPr="0091434B">
        <w:rPr>
          <w:rFonts w:cstheme="minorHAnsi"/>
        </w:rPr>
        <w:t>2:10:</w:t>
      </w:r>
      <w:r w:rsidR="00E540B3" w:rsidRPr="0091434B">
        <w:rPr>
          <w:rFonts w:cstheme="minorHAnsi"/>
        </w:rPr>
        <w:t xml:space="preserve"> </w:t>
      </w:r>
      <w:r w:rsidRPr="0091434B">
        <w:rPr>
          <w:rFonts w:cstheme="minorHAnsi"/>
        </w:rPr>
        <w:t xml:space="preserve">But that’s not all. Grace doesn’t save us to float on clouds with harps. Grace saves us to purposeful work. </w:t>
      </w:r>
    </w:p>
    <w:p w14:paraId="1CA1B487" w14:textId="7DF47B9D" w:rsidR="008130BE" w:rsidRPr="0091434B" w:rsidRDefault="008130BE" w:rsidP="008130BE">
      <w:pPr>
        <w:pStyle w:val="ListParagraph"/>
        <w:numPr>
          <w:ilvl w:val="1"/>
          <w:numId w:val="1"/>
        </w:numPr>
        <w:rPr>
          <w:rFonts w:cstheme="minorHAnsi"/>
        </w:rPr>
      </w:pPr>
      <w:r w:rsidRPr="0091434B">
        <w:rPr>
          <w:rFonts w:cstheme="minorHAnsi"/>
        </w:rPr>
        <w:t>2:19-22</w:t>
      </w:r>
      <w:r w:rsidR="007E17AD" w:rsidRPr="0091434B">
        <w:rPr>
          <w:rFonts w:cstheme="minorHAnsi"/>
        </w:rPr>
        <w:t xml:space="preserve">: God is building a family home. Like the Temple identified the Jews as God’s people, the church now identifies God’s people, both Jew and Gentile. </w:t>
      </w:r>
    </w:p>
    <w:p w14:paraId="41BF44E2" w14:textId="7F63A4CA" w:rsidR="00E57A49" w:rsidRPr="0091434B" w:rsidRDefault="00E12406">
      <w:pPr>
        <w:rPr>
          <w:rFonts w:cstheme="minorHAnsi"/>
        </w:rPr>
      </w:pPr>
      <w:r w:rsidRPr="0091434B">
        <w:rPr>
          <w:rFonts w:cstheme="minorHAnsi"/>
        </w:rPr>
        <w:t xml:space="preserve">Where does Paul start? </w:t>
      </w:r>
      <w:r w:rsidR="00D027EA" w:rsidRPr="0091434B">
        <w:rPr>
          <w:rFonts w:cstheme="minorHAnsi"/>
        </w:rPr>
        <w:t>The grace given to me?</w:t>
      </w:r>
      <w:r w:rsidR="00184D8B" w:rsidRPr="0091434B">
        <w:rPr>
          <w:rFonts w:cstheme="minorHAnsi"/>
        </w:rPr>
        <w:t xml:space="preserve"> </w:t>
      </w:r>
      <w:r w:rsidR="008B1A7A" w:rsidRPr="0091434B">
        <w:rPr>
          <w:rFonts w:cstheme="minorHAnsi"/>
        </w:rPr>
        <w:t>There are several layers to grace. First, Paul sees his salvation through Jesus as the ultimate gift. “Yes, everything else is worthless when compared with the infinite value of knowing Christ Jesus my Lord. For his sake I have discarded everything else, counting it all as garbage, so that I could gain Christ and become one with him,” he says.</w:t>
      </w:r>
      <w:r w:rsidR="008B1A7A" w:rsidRPr="0091434B">
        <w:rPr>
          <w:rStyle w:val="FootnoteReference"/>
          <w:rFonts w:cstheme="minorHAnsi"/>
        </w:rPr>
        <w:footnoteReference w:id="1"/>
      </w:r>
      <w:r w:rsidR="008B1A7A" w:rsidRPr="0091434B">
        <w:rPr>
          <w:rFonts w:cstheme="minorHAnsi"/>
        </w:rPr>
        <w:t xml:space="preserve"> </w:t>
      </w:r>
    </w:p>
    <w:p w14:paraId="37BA45C0" w14:textId="77777777" w:rsidR="00E57A49" w:rsidRPr="0091434B" w:rsidRDefault="008B1A7A">
      <w:pPr>
        <w:rPr>
          <w:rFonts w:cstheme="minorHAnsi"/>
        </w:rPr>
      </w:pPr>
      <w:r w:rsidRPr="0091434B">
        <w:rPr>
          <w:rFonts w:cstheme="minorHAnsi"/>
        </w:rPr>
        <w:t xml:space="preserve">The second gift that Paul sees is his imprisonment. </w:t>
      </w:r>
      <w:r w:rsidR="006C0578" w:rsidRPr="0091434B">
        <w:rPr>
          <w:rFonts w:cstheme="minorHAnsi"/>
        </w:rPr>
        <w:t>“And I want you to know, my dear brothers and sisters, that everything that has happened to me here has helped to spread the Good News. For everyone here, including the whole palace guard, knows that I am in chains because of Christ.”</w:t>
      </w:r>
      <w:r w:rsidR="006C0578" w:rsidRPr="0091434B">
        <w:rPr>
          <w:rStyle w:val="FootnoteReference"/>
          <w:rFonts w:cstheme="minorHAnsi"/>
        </w:rPr>
        <w:footnoteReference w:id="2"/>
      </w:r>
      <w:r w:rsidR="006C0578" w:rsidRPr="0091434B">
        <w:rPr>
          <w:rFonts w:cstheme="minorHAnsi"/>
        </w:rPr>
        <w:t xml:space="preserve"> </w:t>
      </w:r>
      <w:r w:rsidR="00184D8B" w:rsidRPr="0091434B">
        <w:rPr>
          <w:rFonts w:cstheme="minorHAnsi"/>
        </w:rPr>
        <w:t xml:space="preserve">Paul’s imprisonment is glorious and a gift to him, because it allows him to continue to reveal Jesus, to administer the gospel well. </w:t>
      </w:r>
    </w:p>
    <w:p w14:paraId="3D53BB19" w14:textId="1B7D4E0E" w:rsidR="00D027EA" w:rsidRPr="0091434B" w:rsidRDefault="006C0578">
      <w:pPr>
        <w:rPr>
          <w:rFonts w:cstheme="minorHAnsi"/>
        </w:rPr>
      </w:pPr>
      <w:r w:rsidRPr="0091434B">
        <w:rPr>
          <w:rFonts w:cstheme="minorHAnsi"/>
        </w:rPr>
        <w:t xml:space="preserve">The third gift is, I think, Paul himself. </w:t>
      </w:r>
      <w:r w:rsidR="003301AC" w:rsidRPr="0091434B">
        <w:rPr>
          <w:rFonts w:cstheme="minorHAnsi"/>
        </w:rPr>
        <w:t xml:space="preserve">God does not simply throw him out because he is </w:t>
      </w:r>
      <w:r w:rsidR="00A65B6B" w:rsidRPr="0091434B">
        <w:rPr>
          <w:rFonts w:cstheme="minorHAnsi"/>
        </w:rPr>
        <w:t>wrong or a failure</w:t>
      </w:r>
      <w:r w:rsidR="003301AC" w:rsidRPr="0091434B">
        <w:rPr>
          <w:rFonts w:cstheme="minorHAnsi"/>
        </w:rPr>
        <w:t>.</w:t>
      </w:r>
    </w:p>
    <w:p w14:paraId="08BD25A2" w14:textId="77777777" w:rsidR="006C0578" w:rsidRPr="0091434B" w:rsidRDefault="006C0578" w:rsidP="006C0578">
      <w:pPr>
        <w:rPr>
          <w:rFonts w:cstheme="minorHAnsi"/>
        </w:rPr>
      </w:pPr>
      <w:r w:rsidRPr="0091434B">
        <w:rPr>
          <w:rFonts w:cstheme="minorHAnsi"/>
        </w:rPr>
        <w:t>Paul calls himself the least of all God’s people in verse 8. I was always tempted to read this as exaggeration, or false modesty. I tended to have a low opinion of Paul in my younger years.</w:t>
      </w:r>
    </w:p>
    <w:p w14:paraId="23F5FCDF" w14:textId="77777777" w:rsidR="006C0578" w:rsidRPr="0091434B" w:rsidRDefault="006C0578" w:rsidP="006C0578">
      <w:pPr>
        <w:rPr>
          <w:rFonts w:cstheme="minorHAnsi"/>
        </w:rPr>
      </w:pPr>
      <w:r w:rsidRPr="0091434B">
        <w:rPr>
          <w:rFonts w:cstheme="minorHAnsi"/>
        </w:rPr>
        <w:t>I have come to think, though, that he is simply self-aware.</w:t>
      </w:r>
    </w:p>
    <w:p w14:paraId="3120FDC0" w14:textId="77777777" w:rsidR="006C0578" w:rsidRPr="0091434B" w:rsidRDefault="006C0578" w:rsidP="006C0578">
      <w:pPr>
        <w:rPr>
          <w:rFonts w:cstheme="minorHAnsi"/>
        </w:rPr>
      </w:pPr>
      <w:r w:rsidRPr="0091434B">
        <w:rPr>
          <w:rFonts w:cstheme="minorHAnsi"/>
        </w:rPr>
        <w:lastRenderedPageBreak/>
        <w:t>Consider this.</w:t>
      </w:r>
    </w:p>
    <w:p w14:paraId="2C1193B2" w14:textId="5885DBDC" w:rsidR="00792041" w:rsidRPr="0091434B" w:rsidRDefault="006C0578" w:rsidP="006C0578">
      <w:pPr>
        <w:rPr>
          <w:rFonts w:cstheme="minorHAnsi"/>
        </w:rPr>
      </w:pPr>
      <w:r w:rsidRPr="0091434B">
        <w:rPr>
          <w:rFonts w:cstheme="minorHAnsi"/>
        </w:rPr>
        <w:t xml:space="preserve">Phillip Yancey wrote </w:t>
      </w:r>
      <w:r w:rsidR="00792041" w:rsidRPr="0091434B">
        <w:rPr>
          <w:rFonts w:cstheme="minorHAnsi"/>
        </w:rPr>
        <w:t>over 40 books, many of which changed lives. This year, he publicly confessed to an affair with a married woman that lasted for eight years. Having failed so obviously</w:t>
      </w:r>
      <w:r w:rsidR="00A65B6B" w:rsidRPr="0091434B">
        <w:rPr>
          <w:rFonts w:cstheme="minorHAnsi"/>
        </w:rPr>
        <w:t xml:space="preserve"> </w:t>
      </w:r>
      <w:r w:rsidR="00792041" w:rsidRPr="0091434B">
        <w:rPr>
          <w:rFonts w:cstheme="minorHAnsi"/>
        </w:rPr>
        <w:t>and publicly, he said</w:t>
      </w:r>
      <w:r w:rsidR="006A49F0" w:rsidRPr="0091434B">
        <w:rPr>
          <w:rFonts w:cstheme="minorHAnsi"/>
        </w:rPr>
        <w:t xml:space="preserve"> in an announcement through Christianity Today</w:t>
      </w:r>
      <w:r w:rsidR="00792041" w:rsidRPr="0091434B">
        <w:rPr>
          <w:rFonts w:cstheme="minorHAnsi"/>
        </w:rPr>
        <w:t>, “</w:t>
      </w:r>
      <w:r w:rsidR="006A49F0" w:rsidRPr="0091434B">
        <w:rPr>
          <w:rFonts w:cstheme="minorHAnsi"/>
        </w:rPr>
        <w:t>I am now focused on rebuilding trust and restoring my marriage of 55 years. Having disqualified myself from Christian ministry, I am therefore retiring from writing, speaking, and social media. Instead, I need to spend my remaining years living up to the words I have already written.”</w:t>
      </w:r>
      <w:r w:rsidR="006A49F0" w:rsidRPr="0091434B">
        <w:rPr>
          <w:rStyle w:val="FootnoteReference"/>
          <w:rFonts w:cstheme="minorHAnsi"/>
        </w:rPr>
        <w:footnoteReference w:id="3"/>
      </w:r>
    </w:p>
    <w:p w14:paraId="5B15F677" w14:textId="56DA2FEF" w:rsidR="006A49F0" w:rsidRPr="0091434B" w:rsidRDefault="006A49F0" w:rsidP="006C0578">
      <w:pPr>
        <w:rPr>
          <w:rFonts w:cstheme="minorHAnsi"/>
        </w:rPr>
      </w:pPr>
      <w:r w:rsidRPr="0091434B">
        <w:rPr>
          <w:rFonts w:cstheme="minorHAnsi"/>
        </w:rPr>
        <w:t>I love the way Yancey writes. His ability to make complex topics clear and interesting astounds me. And yet I cannot find fault with his decision. Having confessed sin, and repented, he has removed himself from public life to rebuild. How could the public trust his writing again?</w:t>
      </w:r>
    </w:p>
    <w:p w14:paraId="3489A51D" w14:textId="7573CACE" w:rsidR="006A49F0" w:rsidRPr="0091434B" w:rsidRDefault="006A49F0" w:rsidP="006C0578">
      <w:pPr>
        <w:rPr>
          <w:rFonts w:cstheme="minorHAnsi"/>
        </w:rPr>
      </w:pPr>
      <w:r w:rsidRPr="0091434B">
        <w:rPr>
          <w:rFonts w:cstheme="minorHAnsi"/>
        </w:rPr>
        <w:t xml:space="preserve">Paul was worse. Much, much worse. </w:t>
      </w:r>
    </w:p>
    <w:p w14:paraId="65DF1D11" w14:textId="11AAF41A" w:rsidR="006A49F0" w:rsidRPr="0091434B" w:rsidRDefault="002F4994" w:rsidP="006C0578">
      <w:pPr>
        <w:rPr>
          <w:rFonts w:cstheme="minorHAnsi"/>
        </w:rPr>
      </w:pPr>
      <w:r w:rsidRPr="0091434B">
        <w:rPr>
          <w:rFonts w:cstheme="minorHAnsi"/>
        </w:rPr>
        <w:t>Watching the Sanhedrin stone Stephen the Martyr lit a fire in Paul. From watching, he became obsessive about ending the Jesus movement. Acts 26 tells the story in Paul’s own words, “I too was convinced that I ought to do all that was possible to oppose the name of Jesus of Nazareth. And that is just what I did in Jerusalem. On the authority of the chief priests I put many of the Lord’s people in prison, and when they were put to death, I cast my vote against them. Many a time I went from one synagogue to another to have them punished, and I tried to force them to blaspheme. I was so obsessed with persecuting them that I even hunted them down in foreign cities.”</w:t>
      </w:r>
      <w:r w:rsidRPr="0091434B">
        <w:rPr>
          <w:rStyle w:val="FootnoteReference"/>
          <w:rFonts w:cstheme="minorHAnsi"/>
        </w:rPr>
        <w:footnoteReference w:id="4"/>
      </w:r>
    </w:p>
    <w:p w14:paraId="6FA3FE74" w14:textId="7226F226" w:rsidR="002F4994" w:rsidRPr="0091434B" w:rsidRDefault="002F4994" w:rsidP="006C0578">
      <w:pPr>
        <w:rPr>
          <w:rFonts w:cstheme="minorHAnsi"/>
        </w:rPr>
      </w:pPr>
      <w:r w:rsidRPr="0091434B">
        <w:rPr>
          <w:rFonts w:cstheme="minorHAnsi"/>
        </w:rPr>
        <w:t xml:space="preserve">If Philip Yancey’s deliberate affair broke trust sufficiently to disqualify him from further ministry, what does </w:t>
      </w:r>
      <w:r w:rsidR="00A65B6B" w:rsidRPr="0091434B">
        <w:rPr>
          <w:rFonts w:cstheme="minorHAnsi"/>
        </w:rPr>
        <w:t>an ongoing campaign of violence do</w:t>
      </w:r>
      <w:r w:rsidRPr="0091434B">
        <w:rPr>
          <w:rFonts w:cstheme="minorHAnsi"/>
        </w:rPr>
        <w:t>?</w:t>
      </w:r>
    </w:p>
    <w:p w14:paraId="06CF5C83" w14:textId="45B7ECFE" w:rsidR="002F4994" w:rsidRPr="0091434B" w:rsidRDefault="002F4994" w:rsidP="006C0578">
      <w:pPr>
        <w:rPr>
          <w:rFonts w:cstheme="minorHAnsi"/>
        </w:rPr>
      </w:pPr>
      <w:r w:rsidRPr="0091434B">
        <w:rPr>
          <w:rFonts w:cstheme="minorHAnsi"/>
        </w:rPr>
        <w:t xml:space="preserve">I’ve shared with you before about the cup of trust – a visualization exercise I do with the </w:t>
      </w:r>
      <w:r w:rsidR="00720311" w:rsidRPr="0091434B">
        <w:rPr>
          <w:rFonts w:cstheme="minorHAnsi"/>
        </w:rPr>
        <w:t xml:space="preserve">Leadership students at Gull Lake Camp. Everything that I do, say, or think, either fills up the cup of trust, or it empties it out. Phillip Yancey considered his actions sufficient to drain it completely. Paul – he drains it, dries it out with a towel, then smashes it on the floor. </w:t>
      </w:r>
    </w:p>
    <w:p w14:paraId="23BA31B0" w14:textId="02D238D0" w:rsidR="00720311" w:rsidRPr="0091434B" w:rsidRDefault="00720311" w:rsidP="006C0578">
      <w:pPr>
        <w:rPr>
          <w:rFonts w:cstheme="minorHAnsi"/>
        </w:rPr>
      </w:pPr>
      <w:r w:rsidRPr="0091434B">
        <w:rPr>
          <w:rFonts w:cstheme="minorHAnsi"/>
        </w:rPr>
        <w:t>Even Ananias, the man tasked with taking Paul in when he was struck blind, second-guessed God’s instructions, saying, ““But Lord,” exclaimed Ananias, “I’ve heard many people talk about the terrible things this man has done to the believers in Jerusalem! And he is authorized by the leading priests to arrest everyone who calls upon your name.”</w:t>
      </w:r>
      <w:r w:rsidRPr="0091434B">
        <w:rPr>
          <w:rStyle w:val="FootnoteReference"/>
          <w:rFonts w:cstheme="minorHAnsi"/>
        </w:rPr>
        <w:footnoteReference w:id="5"/>
      </w:r>
    </w:p>
    <w:p w14:paraId="53F4B0D1" w14:textId="78F15C6E" w:rsidR="00720311" w:rsidRPr="0091434B" w:rsidRDefault="00720311" w:rsidP="006C0578">
      <w:pPr>
        <w:rPr>
          <w:rFonts w:cstheme="minorHAnsi"/>
        </w:rPr>
      </w:pPr>
      <w:r w:rsidRPr="0091434B">
        <w:rPr>
          <w:rFonts w:cstheme="minorHAnsi"/>
        </w:rPr>
        <w:lastRenderedPageBreak/>
        <w:t xml:space="preserve">My point is, this is another example of what </w:t>
      </w:r>
      <w:r w:rsidR="00005FB3" w:rsidRPr="0091434B">
        <w:rPr>
          <w:rFonts w:cstheme="minorHAnsi"/>
        </w:rPr>
        <w:t>Tim Mackie calls</w:t>
      </w:r>
      <w:r w:rsidRPr="0091434B">
        <w:rPr>
          <w:rFonts w:cstheme="minorHAnsi"/>
        </w:rPr>
        <w:t xml:space="preserve">, “God’s irresponsibly gracious gift.” </w:t>
      </w:r>
      <w:r w:rsidR="00005FB3" w:rsidRPr="0091434B">
        <w:rPr>
          <w:rFonts w:cstheme="minorHAnsi"/>
        </w:rPr>
        <w:t>Thank you Katelyn for reminding me of this quote a couple weeks ago.</w:t>
      </w:r>
    </w:p>
    <w:p w14:paraId="5B1A203E" w14:textId="30B5931C" w:rsidR="00720311" w:rsidRPr="0091434B" w:rsidRDefault="00A65B6B" w:rsidP="006C0578">
      <w:pPr>
        <w:rPr>
          <w:rFonts w:cstheme="minorHAnsi"/>
        </w:rPr>
      </w:pPr>
      <w:r w:rsidRPr="0091434B">
        <w:rPr>
          <w:rFonts w:cstheme="minorHAnsi"/>
        </w:rPr>
        <w:t xml:space="preserve">We would definitely cancel Paul. </w:t>
      </w:r>
      <w:r w:rsidR="00720311" w:rsidRPr="0091434B">
        <w:rPr>
          <w:rFonts w:cstheme="minorHAnsi"/>
        </w:rPr>
        <w:t xml:space="preserve">God doesn’t discard Paul as trash. He doesn’t force an artificial reconciliation with Jewish Christians. He doesn’t require Paul to be saved, then sit down quietly and </w:t>
      </w:r>
      <w:r w:rsidR="00E57A49" w:rsidRPr="0091434B">
        <w:rPr>
          <w:rFonts w:cstheme="minorHAnsi"/>
        </w:rPr>
        <w:t xml:space="preserve">count the days until his death. </w:t>
      </w:r>
    </w:p>
    <w:p w14:paraId="523AD6F2" w14:textId="063E83C9" w:rsidR="00E57A49" w:rsidRPr="0091434B" w:rsidRDefault="00E57A49" w:rsidP="006C0578">
      <w:pPr>
        <w:rPr>
          <w:rFonts w:cstheme="minorHAnsi"/>
        </w:rPr>
      </w:pPr>
      <w:r w:rsidRPr="0091434B">
        <w:rPr>
          <w:rFonts w:cstheme="minorHAnsi"/>
        </w:rPr>
        <w:t xml:space="preserve">The fullness, the irresponsibility, the absolute crushing glory of God’s gift to Paul, was to trust him with ministry to the gentiles. </w:t>
      </w:r>
      <w:r w:rsidR="003301AC" w:rsidRPr="0091434B">
        <w:rPr>
          <w:rFonts w:cstheme="minorHAnsi"/>
        </w:rPr>
        <w:t>Would Paul’s message of peace, reconciliation, and Jesus be listened to in Jewish churches? Not for years. There was far too much baggage, broken trust.</w:t>
      </w:r>
      <w:r w:rsidRPr="0091434B">
        <w:rPr>
          <w:rFonts w:cstheme="minorHAnsi"/>
        </w:rPr>
        <w:t xml:space="preserve"> </w:t>
      </w:r>
    </w:p>
    <w:p w14:paraId="420F9621" w14:textId="141E1371" w:rsidR="00005FB3" w:rsidRPr="0091434B" w:rsidRDefault="00005FB3" w:rsidP="006C0578">
      <w:pPr>
        <w:rPr>
          <w:rFonts w:cstheme="minorHAnsi"/>
        </w:rPr>
      </w:pPr>
      <w:r w:rsidRPr="0091434B">
        <w:rPr>
          <w:rFonts w:cstheme="minorHAnsi"/>
        </w:rPr>
        <w:t xml:space="preserve">At one of our prayer meetings, Bill Zwartbol put a picture in my mind that has stuck with me. </w:t>
      </w:r>
      <w:r w:rsidR="00D53775">
        <w:rPr>
          <w:rFonts w:cstheme="minorHAnsi"/>
        </w:rPr>
        <w:t xml:space="preserve">This is theology by the son of an engineer. . . </w:t>
      </w:r>
      <w:proofErr w:type="spellStart"/>
      <w:r w:rsidR="00D53775">
        <w:rPr>
          <w:rFonts w:cstheme="minorHAnsi"/>
        </w:rPr>
        <w:t>theologeneering</w:t>
      </w:r>
      <w:proofErr w:type="spellEnd"/>
      <w:r w:rsidR="00D53775">
        <w:rPr>
          <w:rFonts w:cstheme="minorHAnsi"/>
        </w:rPr>
        <w:t>?</w:t>
      </w:r>
    </w:p>
    <w:p w14:paraId="67A7E1DB" w14:textId="0AA484CF" w:rsidR="00005FB3" w:rsidRPr="0091434B" w:rsidRDefault="00ED1BE2" w:rsidP="006C0578">
      <w:pPr>
        <w:rPr>
          <w:rFonts w:cstheme="minorHAnsi"/>
        </w:rPr>
      </w:pPr>
      <w:r w:rsidRPr="0091434B">
        <w:rPr>
          <w:rFonts w:cstheme="minorHAnsi"/>
        </w:rPr>
        <w:t xml:space="preserve">Only God is </w:t>
      </w:r>
      <w:r w:rsidR="00D53775">
        <w:rPr>
          <w:rFonts w:cstheme="minorHAnsi"/>
        </w:rPr>
        <w:t xml:space="preserve">faithful </w:t>
      </w:r>
      <w:r w:rsidR="001A4C63">
        <w:rPr>
          <w:rFonts w:cstheme="minorHAnsi"/>
        </w:rPr>
        <w:t>all</w:t>
      </w:r>
      <w:r w:rsidR="00D53775">
        <w:rPr>
          <w:rFonts w:cstheme="minorHAnsi"/>
        </w:rPr>
        <w:t xml:space="preserve"> the time</w:t>
      </w:r>
      <w:r w:rsidRPr="0091434B">
        <w:rPr>
          <w:rFonts w:cstheme="minorHAnsi"/>
        </w:rPr>
        <w:t>. His cup of trust remains full, whether we perceive it or not.</w:t>
      </w:r>
    </w:p>
    <w:p w14:paraId="4188D01C" w14:textId="682C0CA6" w:rsidR="00ED1BE2" w:rsidRPr="0091434B" w:rsidRDefault="00ED1BE2" w:rsidP="006C0578">
      <w:pPr>
        <w:rPr>
          <w:rFonts w:cstheme="minorHAnsi"/>
        </w:rPr>
      </w:pPr>
      <w:r w:rsidRPr="0091434B">
        <w:rPr>
          <w:rFonts w:cstheme="minorHAnsi"/>
        </w:rPr>
        <w:t xml:space="preserve">Humanity, however, is broken. Over time, we fail. I wish it was different. </w:t>
      </w:r>
      <w:r w:rsidR="001A4C63">
        <w:rPr>
          <w:rFonts w:cstheme="minorHAnsi"/>
        </w:rPr>
        <w:t xml:space="preserve">Our sin </w:t>
      </w:r>
      <w:r w:rsidR="005B5841">
        <w:rPr>
          <w:rFonts w:cstheme="minorHAnsi"/>
        </w:rPr>
        <w:t>breaks relationships, misrepresents God, creates barriers of distrust</w:t>
      </w:r>
      <w:r w:rsidR="001A4C63">
        <w:rPr>
          <w:rFonts w:cstheme="minorHAnsi"/>
        </w:rPr>
        <w:t>.</w:t>
      </w:r>
      <w:r w:rsidRPr="0091434B">
        <w:rPr>
          <w:rFonts w:cstheme="minorHAnsi"/>
        </w:rPr>
        <w:t xml:space="preserve"> </w:t>
      </w:r>
      <w:r w:rsidR="005B5841">
        <w:rPr>
          <w:rFonts w:cstheme="minorHAnsi"/>
        </w:rPr>
        <w:t xml:space="preserve">Our sin silences our voice of the gospel with those we wrong. </w:t>
      </w:r>
      <w:r w:rsidR="00990781">
        <w:rPr>
          <w:rFonts w:cstheme="minorHAnsi"/>
        </w:rPr>
        <w:t>The red line</w:t>
      </w:r>
      <w:r w:rsidR="00A65B6B" w:rsidRPr="0091434B">
        <w:rPr>
          <w:rFonts w:cstheme="minorHAnsi"/>
        </w:rPr>
        <w:t xml:space="preserve"> reflect</w:t>
      </w:r>
      <w:r w:rsidR="00990781">
        <w:rPr>
          <w:rFonts w:cstheme="minorHAnsi"/>
        </w:rPr>
        <w:t>s</w:t>
      </w:r>
      <w:r w:rsidR="00A65B6B" w:rsidRPr="0091434B">
        <w:rPr>
          <w:rFonts w:cstheme="minorHAnsi"/>
        </w:rPr>
        <w:t xml:space="preserve"> our </w:t>
      </w:r>
      <w:r w:rsidR="00990781">
        <w:rPr>
          <w:rFonts w:cstheme="minorHAnsi"/>
        </w:rPr>
        <w:t>in</w:t>
      </w:r>
      <w:r w:rsidR="00A65B6B" w:rsidRPr="0091434B">
        <w:rPr>
          <w:rFonts w:cstheme="minorHAnsi"/>
        </w:rPr>
        <w:t xml:space="preserve">ability to speak into people’s lives because of broken trust. </w:t>
      </w:r>
    </w:p>
    <w:p w14:paraId="6BF20269" w14:textId="0FE8B37F" w:rsidR="00A65B6B" w:rsidRPr="0091434B" w:rsidRDefault="00A65B6B" w:rsidP="006C0578">
      <w:pPr>
        <w:rPr>
          <w:rFonts w:cstheme="minorHAnsi"/>
        </w:rPr>
      </w:pPr>
      <w:r w:rsidRPr="0091434B">
        <w:rPr>
          <w:rFonts w:cstheme="minorHAnsi"/>
        </w:rPr>
        <w:t xml:space="preserve">As Katelyn reminded us two weeks ago, God does not leave us stuck. </w:t>
      </w:r>
      <w:r w:rsidR="005B5841" w:rsidRPr="0091434B">
        <w:rPr>
          <w:rFonts w:cstheme="minorHAnsi"/>
        </w:rPr>
        <w:t xml:space="preserve">This is shown in the </w:t>
      </w:r>
      <w:r w:rsidR="00990781">
        <w:rPr>
          <w:rFonts w:cstheme="minorHAnsi"/>
        </w:rPr>
        <w:t>green line</w:t>
      </w:r>
      <w:r w:rsidR="005B5841" w:rsidRPr="0091434B">
        <w:rPr>
          <w:rFonts w:cstheme="minorHAnsi"/>
        </w:rPr>
        <w:t xml:space="preserve"> – </w:t>
      </w:r>
      <w:r w:rsidR="005B5841">
        <w:rPr>
          <w:rFonts w:cstheme="minorHAnsi"/>
        </w:rPr>
        <w:t>as some fail and are silenced</w:t>
      </w:r>
      <w:r w:rsidR="005B5841" w:rsidRPr="0091434B">
        <w:rPr>
          <w:rFonts w:cstheme="minorHAnsi"/>
        </w:rPr>
        <w:t xml:space="preserve">, God </w:t>
      </w:r>
      <w:r w:rsidR="005B5841">
        <w:rPr>
          <w:rFonts w:cstheme="minorHAnsi"/>
        </w:rPr>
        <w:t>provides a fresh voice to speak</w:t>
      </w:r>
      <w:r w:rsidR="005B5841" w:rsidRPr="0091434B">
        <w:rPr>
          <w:rFonts w:cstheme="minorHAnsi"/>
        </w:rPr>
        <w:t xml:space="preserve"> healing, reveal truth about God, without the baggage. </w:t>
      </w:r>
      <w:r w:rsidRPr="0091434B">
        <w:rPr>
          <w:rFonts w:cstheme="minorHAnsi"/>
        </w:rPr>
        <w:t xml:space="preserve">Where Paul would not be </w:t>
      </w:r>
      <w:r w:rsidR="005B5841">
        <w:rPr>
          <w:rFonts w:cstheme="minorHAnsi"/>
        </w:rPr>
        <w:t>trusted</w:t>
      </w:r>
      <w:r w:rsidRPr="0091434B">
        <w:rPr>
          <w:rFonts w:cstheme="minorHAnsi"/>
        </w:rPr>
        <w:t xml:space="preserve"> in Jewish Christian circles because of his past, God sent </w:t>
      </w:r>
      <w:r w:rsidR="005B5841">
        <w:rPr>
          <w:rFonts w:cstheme="minorHAnsi"/>
        </w:rPr>
        <w:t>repentant, humbled Paul</w:t>
      </w:r>
      <w:r w:rsidRPr="0091434B">
        <w:rPr>
          <w:rFonts w:cstheme="minorHAnsi"/>
        </w:rPr>
        <w:t xml:space="preserve"> to a different group that needed him</w:t>
      </w:r>
      <w:r w:rsidR="005B5841">
        <w:rPr>
          <w:rFonts w:cstheme="minorHAnsi"/>
        </w:rPr>
        <w:t xml:space="preserve"> – a group that had no reason to distrust him</w:t>
      </w:r>
      <w:r w:rsidRPr="0091434B">
        <w:rPr>
          <w:rFonts w:cstheme="minorHAnsi"/>
        </w:rPr>
        <w:t xml:space="preserve">. </w:t>
      </w:r>
      <w:r w:rsidR="0021002E" w:rsidRPr="0091434B">
        <w:rPr>
          <w:rFonts w:cstheme="minorHAnsi"/>
        </w:rPr>
        <w:t>This is grace to both the Gentiles and to Paul!</w:t>
      </w:r>
    </w:p>
    <w:p w14:paraId="286C6887" w14:textId="6B3DB2DF" w:rsidR="00A72C16" w:rsidRPr="0091434B" w:rsidRDefault="00546CD0" w:rsidP="00546CD0">
      <w:pPr>
        <w:rPr>
          <w:rFonts w:cstheme="minorHAnsi"/>
        </w:rPr>
      </w:pPr>
      <w:r w:rsidRPr="0091434B">
        <w:rPr>
          <w:rFonts w:cstheme="minorHAnsi"/>
        </w:rPr>
        <w:t>I think this is why Paul’s suffering in prison is the glory of the Ephesians</w:t>
      </w:r>
      <w:r w:rsidR="00A72C16" w:rsidRPr="0091434B">
        <w:rPr>
          <w:rFonts w:cstheme="minorHAnsi"/>
        </w:rPr>
        <w:t xml:space="preserve">. </w:t>
      </w:r>
      <w:r w:rsidR="001A4C63">
        <w:rPr>
          <w:rFonts w:cstheme="minorHAnsi"/>
        </w:rPr>
        <w:t>Paul’s joy is to have God’s trust to preach to the Ephesians.</w:t>
      </w:r>
    </w:p>
    <w:p w14:paraId="3BCFB9A0" w14:textId="7D3818A5" w:rsidR="00A72C16" w:rsidRPr="0091434B" w:rsidRDefault="00A72C16" w:rsidP="00546CD0">
      <w:pPr>
        <w:rPr>
          <w:rFonts w:cstheme="minorHAnsi"/>
        </w:rPr>
      </w:pPr>
      <w:r w:rsidRPr="0091434B">
        <w:rPr>
          <w:rFonts w:cstheme="minorHAnsi"/>
        </w:rPr>
        <w:t>Gifts aren’t free. Have you noticed that? Kirstin and I discovered this first hand.</w:t>
      </w:r>
    </w:p>
    <w:p w14:paraId="332032E2" w14:textId="013DCBA4" w:rsidR="00A72C16" w:rsidRPr="0091434B" w:rsidRDefault="00A72C16" w:rsidP="00546CD0">
      <w:pPr>
        <w:rPr>
          <w:rFonts w:cstheme="minorHAnsi"/>
        </w:rPr>
      </w:pPr>
      <w:r w:rsidRPr="0091434B">
        <w:rPr>
          <w:rFonts w:cstheme="minorHAnsi"/>
        </w:rPr>
        <w:t xml:space="preserve">We won a horse. </w:t>
      </w:r>
    </w:p>
    <w:p w14:paraId="0C39A7C4" w14:textId="115243ED" w:rsidR="00A72C16" w:rsidRPr="0091434B" w:rsidRDefault="00A72C16" w:rsidP="00546CD0">
      <w:pPr>
        <w:rPr>
          <w:rFonts w:cstheme="minorHAnsi"/>
        </w:rPr>
      </w:pPr>
      <w:r w:rsidRPr="0091434B">
        <w:rPr>
          <w:rFonts w:cstheme="minorHAnsi"/>
        </w:rPr>
        <w:t>It had been Kirstin’s dream to have a horse since childhood. This felt like a dream come true! Our new horse was a Tennessee Walker colt. Amazing!</w:t>
      </w:r>
    </w:p>
    <w:p w14:paraId="74DE9A95" w14:textId="70DB551C" w:rsidR="00A72C16" w:rsidRPr="0091434B" w:rsidRDefault="00A72C16" w:rsidP="00546CD0">
      <w:pPr>
        <w:rPr>
          <w:rFonts w:cstheme="minorHAnsi"/>
        </w:rPr>
      </w:pPr>
      <w:r w:rsidRPr="0091434B">
        <w:rPr>
          <w:rFonts w:cstheme="minorHAnsi"/>
        </w:rPr>
        <w:t xml:space="preserve">So, we borrowed a horse trailer, drove to Edmonton, and picked up a horse. </w:t>
      </w:r>
    </w:p>
    <w:p w14:paraId="293FEA33" w14:textId="7D9775A8" w:rsidR="00C85C9C" w:rsidRPr="0091434B" w:rsidRDefault="00C85C9C" w:rsidP="00546CD0">
      <w:pPr>
        <w:rPr>
          <w:rFonts w:cstheme="minorHAnsi"/>
        </w:rPr>
      </w:pPr>
      <w:r w:rsidRPr="0091434B">
        <w:rPr>
          <w:rFonts w:cstheme="minorHAnsi"/>
        </w:rPr>
        <w:t>Horses aren’t an inexpensive hobby, we discovered. Vet fees, boarding costs, feed, fuel. . . the list seemed endless! And we were two years away from ever being able to train and ride him! But Kirstin loved him, and I love Kirstin so. . . We kept going.</w:t>
      </w:r>
    </w:p>
    <w:p w14:paraId="2C286300" w14:textId="347C6CF2" w:rsidR="00C85C9C" w:rsidRPr="0091434B" w:rsidRDefault="00C85C9C" w:rsidP="00546CD0">
      <w:pPr>
        <w:rPr>
          <w:rFonts w:cstheme="minorHAnsi"/>
        </w:rPr>
      </w:pPr>
      <w:r w:rsidRPr="0091434B">
        <w:rPr>
          <w:rFonts w:cstheme="minorHAnsi"/>
        </w:rPr>
        <w:lastRenderedPageBreak/>
        <w:t>It was a cold, wet, slushy day when I found myself out in the pen, surrounded by all the things I am hugely allergic to, picking who knows what out of his hooves and spraying apple cider vinegar for hoof-rot, when I had an epiphany.</w:t>
      </w:r>
    </w:p>
    <w:p w14:paraId="468A80EB" w14:textId="15BBB9BB" w:rsidR="00C85C9C" w:rsidRPr="0091434B" w:rsidRDefault="00C85C9C" w:rsidP="00546CD0">
      <w:pPr>
        <w:rPr>
          <w:rFonts w:cstheme="minorHAnsi"/>
        </w:rPr>
      </w:pPr>
      <w:r w:rsidRPr="0091434B">
        <w:rPr>
          <w:rFonts w:cstheme="minorHAnsi"/>
        </w:rPr>
        <w:t xml:space="preserve">Was this free horse worth it? </w:t>
      </w:r>
    </w:p>
    <w:p w14:paraId="3608EEBC" w14:textId="26A0CC3F" w:rsidR="006A3BB4" w:rsidRPr="0091434B" w:rsidRDefault="00C85C9C" w:rsidP="00546CD0">
      <w:pPr>
        <w:rPr>
          <w:rFonts w:cstheme="minorHAnsi"/>
        </w:rPr>
      </w:pPr>
      <w:r w:rsidRPr="0091434B">
        <w:rPr>
          <w:rFonts w:cstheme="minorHAnsi"/>
        </w:rPr>
        <w:t xml:space="preserve">Paul’s grace, the gift God gave him, came with a major price. </w:t>
      </w:r>
      <w:r w:rsidR="006A3BB4" w:rsidRPr="0091434B">
        <w:rPr>
          <w:rFonts w:cstheme="minorHAnsi"/>
        </w:rPr>
        <w:t>He “brags” about it in 2 Corinthians:</w:t>
      </w:r>
    </w:p>
    <w:p w14:paraId="2DFC13F4" w14:textId="64DBAD37" w:rsidR="006A3BB4" w:rsidRPr="0091434B" w:rsidRDefault="006A3BB4" w:rsidP="00546CD0">
      <w:pPr>
        <w:rPr>
          <w:rFonts w:cstheme="minorHAnsi"/>
          <w:color w:val="001320"/>
          <w:shd w:val="clear" w:color="auto" w:fill="FFFFFF"/>
        </w:rPr>
      </w:pPr>
      <w:r w:rsidRPr="0091434B">
        <w:rPr>
          <w:rFonts w:cstheme="minorHAnsi"/>
          <w:color w:val="001320"/>
          <w:shd w:val="clear" w:color="auto" w:fill="FFFFFF"/>
        </w:rPr>
        <w:t>“Are they servants of Christ? (I am out of my mind to talk like this.) I am more. I have worked much harder, been in prison more frequently, been flogged more severely, and been exposed to death again and again. Five times I received from the Jews the forty lashes minus one. Three times I was beaten with rods, once I was pelted with stones, three times I was shipwrecked, I spent a night and a day in the open sea, I have been constantly on the move. I have been in danger from rivers, in danger from bandits, in danger from my fellow Jews, in danger from Gentiles; in danger in the city, in danger in the country, in danger at sea; and in danger from false believers. I have labored and toiled and have often gone without sleep; I have known hunger and thirst and have often gone without food; I have been cold and naked. Besides everything else, I face daily the pressure of my concern for all the churches.”</w:t>
      </w:r>
      <w:r w:rsidRPr="0091434B">
        <w:rPr>
          <w:rStyle w:val="FootnoteReference"/>
          <w:rFonts w:cstheme="minorHAnsi"/>
          <w:color w:val="001320"/>
          <w:shd w:val="clear" w:color="auto" w:fill="FFFFFF"/>
        </w:rPr>
        <w:footnoteReference w:id="6"/>
      </w:r>
      <w:r w:rsidRPr="0091434B">
        <w:rPr>
          <w:rFonts w:cstheme="minorHAnsi"/>
          <w:color w:val="001320"/>
          <w:shd w:val="clear" w:color="auto" w:fill="FFFFFF"/>
        </w:rPr>
        <w:t> </w:t>
      </w:r>
    </w:p>
    <w:p w14:paraId="25485C1F" w14:textId="2573BFB0" w:rsidR="00546CD0" w:rsidRPr="0091434B" w:rsidRDefault="006377F9" w:rsidP="00546CD0">
      <w:pPr>
        <w:rPr>
          <w:rFonts w:cstheme="minorHAnsi"/>
        </w:rPr>
      </w:pPr>
      <w:r>
        <w:rPr>
          <w:rFonts w:cstheme="minorHAnsi"/>
        </w:rPr>
        <w:t xml:space="preserve">There is a saying in marketing that something is only worth what someone will pay for it. </w:t>
      </w:r>
      <w:r w:rsidR="005A5B3C">
        <w:rPr>
          <w:rFonts w:cstheme="minorHAnsi"/>
        </w:rPr>
        <w:t>If that is the case, t</w:t>
      </w:r>
      <w:r w:rsidR="00546CD0" w:rsidRPr="0091434B">
        <w:rPr>
          <w:rFonts w:cstheme="minorHAnsi"/>
        </w:rPr>
        <w:t xml:space="preserve">he glory of the Ephesians </w:t>
      </w:r>
      <w:r w:rsidR="005A5B3C">
        <w:rPr>
          <w:rFonts w:cstheme="minorHAnsi"/>
        </w:rPr>
        <w:t>is huge! Paul doesn’t have to pay the price; he gets to</w:t>
      </w:r>
      <w:r w:rsidR="00546CD0" w:rsidRPr="0091434B">
        <w:rPr>
          <w:rFonts w:cstheme="minorHAnsi"/>
        </w:rPr>
        <w:t xml:space="preserve">. This is the ultimate, “Worth It” moment. </w:t>
      </w:r>
    </w:p>
    <w:p w14:paraId="36ECCE4A" w14:textId="322F1E04" w:rsidR="008A7403" w:rsidRPr="0091434B" w:rsidRDefault="008A7403" w:rsidP="00546CD0">
      <w:pPr>
        <w:rPr>
          <w:rFonts w:cstheme="minorHAnsi"/>
        </w:rPr>
      </w:pPr>
      <w:r w:rsidRPr="0091434B">
        <w:rPr>
          <w:rFonts w:cstheme="minorHAnsi"/>
        </w:rPr>
        <w:t xml:space="preserve">God does not leave us stuck in our consequences. </w:t>
      </w:r>
    </w:p>
    <w:p w14:paraId="6F14968E" w14:textId="16AA8F78" w:rsidR="00005FB3" w:rsidRPr="0091434B" w:rsidRDefault="008A7403" w:rsidP="006C0578">
      <w:pPr>
        <w:rPr>
          <w:rFonts w:cstheme="minorHAnsi"/>
        </w:rPr>
      </w:pPr>
      <w:r w:rsidRPr="0091434B">
        <w:rPr>
          <w:rFonts w:cstheme="minorHAnsi"/>
        </w:rPr>
        <w:t xml:space="preserve">The grace that God gave Paul was not an intellectual, intangible, spiritual salvation. God gave Paul that intellectual, intangible, spiritual salvation, </w:t>
      </w:r>
      <w:r w:rsidRPr="00990781">
        <w:rPr>
          <w:rFonts w:cstheme="minorHAnsi"/>
          <w:i/>
          <w:iCs/>
        </w:rPr>
        <w:t>and</w:t>
      </w:r>
      <w:r w:rsidRPr="0091434B">
        <w:rPr>
          <w:rFonts w:cstheme="minorHAnsi"/>
        </w:rPr>
        <w:t xml:space="preserve"> meaningful work to fill his life with purpose.</w:t>
      </w:r>
    </w:p>
    <w:p w14:paraId="663B237F" w14:textId="20156023" w:rsidR="007A46D0" w:rsidRPr="0091434B" w:rsidRDefault="002722C1" w:rsidP="007A46D0">
      <w:pPr>
        <w:rPr>
          <w:rFonts w:cstheme="minorHAnsi"/>
        </w:rPr>
      </w:pPr>
      <w:r>
        <w:rPr>
          <w:rFonts w:cstheme="minorHAnsi"/>
        </w:rPr>
        <w:t>I</w:t>
      </w:r>
      <w:r w:rsidR="0021002E" w:rsidRPr="0091434B">
        <w:rPr>
          <w:rFonts w:cstheme="minorHAnsi"/>
        </w:rPr>
        <w:t xml:space="preserve">n </w:t>
      </w:r>
      <w:r w:rsidR="007A46D0" w:rsidRPr="002722C1">
        <w:rPr>
          <w:rFonts w:cstheme="minorHAnsi"/>
          <w:i/>
          <w:iCs/>
        </w:rPr>
        <w:t xml:space="preserve">Surprise the </w:t>
      </w:r>
      <w:r>
        <w:rPr>
          <w:rFonts w:cstheme="minorHAnsi"/>
          <w:i/>
          <w:iCs/>
        </w:rPr>
        <w:t>W</w:t>
      </w:r>
      <w:r w:rsidR="007A46D0" w:rsidRPr="002722C1">
        <w:rPr>
          <w:rFonts w:cstheme="minorHAnsi"/>
          <w:i/>
          <w:iCs/>
        </w:rPr>
        <w:t>orld</w:t>
      </w:r>
      <w:r w:rsidR="007A46D0" w:rsidRPr="0091434B">
        <w:rPr>
          <w:rFonts w:cstheme="minorHAnsi"/>
        </w:rPr>
        <w:t xml:space="preserve"> </w:t>
      </w:r>
      <w:r>
        <w:rPr>
          <w:rFonts w:cstheme="minorHAnsi"/>
        </w:rPr>
        <w:t xml:space="preserve">author </w:t>
      </w:r>
      <w:r w:rsidRPr="0091434B">
        <w:rPr>
          <w:rFonts w:cstheme="minorHAnsi"/>
        </w:rPr>
        <w:t xml:space="preserve">Michael Frost </w:t>
      </w:r>
      <w:r>
        <w:rPr>
          <w:rFonts w:cstheme="minorHAnsi"/>
        </w:rPr>
        <w:t>challenges believers to</w:t>
      </w:r>
      <w:r w:rsidR="006377F9">
        <w:rPr>
          <w:rFonts w:cstheme="minorHAnsi"/>
        </w:rPr>
        <w:t xml:space="preserve"> live questionable</w:t>
      </w:r>
      <w:r>
        <w:rPr>
          <w:rFonts w:cstheme="minorHAnsi"/>
        </w:rPr>
        <w:t xml:space="preserve"> </w:t>
      </w:r>
      <w:r w:rsidR="007A46D0" w:rsidRPr="0091434B">
        <w:rPr>
          <w:rFonts w:cstheme="minorHAnsi"/>
        </w:rPr>
        <w:t>lives</w:t>
      </w:r>
      <w:r w:rsidR="006377F9">
        <w:rPr>
          <w:rFonts w:cstheme="minorHAnsi"/>
        </w:rPr>
        <w:t xml:space="preserve"> – lives that don’t make sense outside of following Jesus. </w:t>
      </w:r>
      <w:r w:rsidR="007A46D0" w:rsidRPr="0091434B">
        <w:rPr>
          <w:rFonts w:cstheme="minorHAnsi"/>
        </w:rPr>
        <w:t>This creates curiosity, which combined with relationships, leads to questions being asked. What does a questionable life look like in 21ˢᵗ century Canada?</w:t>
      </w:r>
    </w:p>
    <w:p w14:paraId="05CDB707" w14:textId="634F7CBE" w:rsidR="007A46D0" w:rsidRPr="0091434B" w:rsidRDefault="007A46D0" w:rsidP="007A46D0">
      <w:pPr>
        <w:rPr>
          <w:rFonts w:cstheme="minorHAnsi"/>
        </w:rPr>
      </w:pPr>
      <w:r w:rsidRPr="0091434B">
        <w:rPr>
          <w:rFonts w:cstheme="minorHAnsi"/>
        </w:rPr>
        <w:t>Grace.</w:t>
      </w:r>
      <w:r w:rsidR="006377F9">
        <w:rPr>
          <w:rFonts w:cstheme="minorHAnsi"/>
        </w:rPr>
        <w:t xml:space="preserve"> Not an intellectual, spiritual, fog of good feelings. Not a silly, naïve frivolity. Blue collar, dirty fingernails, meaningful involvement in the lives of others, grace. </w:t>
      </w:r>
    </w:p>
    <w:p w14:paraId="3FF32CA2" w14:textId="2A917287" w:rsidR="007A46D0" w:rsidRPr="0091434B" w:rsidRDefault="007A46D0" w:rsidP="007A46D0">
      <w:pPr>
        <w:rPr>
          <w:rFonts w:cstheme="minorHAnsi"/>
        </w:rPr>
      </w:pPr>
      <w:r w:rsidRPr="0091434B">
        <w:rPr>
          <w:rFonts w:cstheme="minorHAnsi"/>
        </w:rPr>
        <w:t>I think</w:t>
      </w:r>
      <w:r w:rsidR="006377F9">
        <w:rPr>
          <w:rFonts w:cstheme="minorHAnsi"/>
        </w:rPr>
        <w:t xml:space="preserve"> blue collar</w:t>
      </w:r>
      <w:r w:rsidRPr="0091434B">
        <w:rPr>
          <w:rFonts w:cstheme="minorHAnsi"/>
        </w:rPr>
        <w:t xml:space="preserve"> grace might be the foundation of a questionable life.</w:t>
      </w:r>
    </w:p>
    <w:p w14:paraId="05973BA5" w14:textId="77777777" w:rsidR="0021002E" w:rsidRPr="0091434B" w:rsidRDefault="0021002E" w:rsidP="0021002E">
      <w:pPr>
        <w:rPr>
          <w:rFonts w:cstheme="minorHAnsi"/>
        </w:rPr>
      </w:pPr>
      <w:r w:rsidRPr="0091434B">
        <w:rPr>
          <w:rFonts w:cstheme="minorHAnsi"/>
        </w:rPr>
        <w:lastRenderedPageBreak/>
        <w:t>Because grace is a gift of the church. Grace is not a natural, human condition. Grace that is unearned (ie: the starting place of relationship), restorative, and sacrificial, is uniquely Christian.</w:t>
      </w:r>
    </w:p>
    <w:p w14:paraId="298D5CB9" w14:textId="712B9C7E" w:rsidR="0021002E" w:rsidRPr="0091434B" w:rsidRDefault="00CC60C2" w:rsidP="007A46D0">
      <w:pPr>
        <w:rPr>
          <w:rFonts w:cstheme="minorHAnsi"/>
        </w:rPr>
      </w:pPr>
      <w:r w:rsidRPr="0091434B">
        <w:rPr>
          <w:rFonts w:cstheme="minorHAnsi"/>
        </w:rPr>
        <w:t xml:space="preserve">Current culture around </w:t>
      </w:r>
      <w:r w:rsidR="0021002E" w:rsidRPr="0091434B">
        <w:rPr>
          <w:rFonts w:cstheme="minorHAnsi"/>
        </w:rPr>
        <w:t>is marked by a decided lack of grace</w:t>
      </w:r>
      <w:r w:rsidR="00E57A49" w:rsidRPr="0091434B">
        <w:rPr>
          <w:rFonts w:cstheme="minorHAnsi"/>
        </w:rPr>
        <w:t xml:space="preserve">: the moment your past or your present is out of line, we cancel your future. </w:t>
      </w:r>
      <w:r w:rsidR="006377F9" w:rsidRPr="0091434B">
        <w:rPr>
          <w:rFonts w:cstheme="minorHAnsi"/>
        </w:rPr>
        <w:t xml:space="preserve">We should not be surprised that the world outside the church is harsh and graceless in judgement of mistakes and hypocrisy. </w:t>
      </w:r>
      <w:r w:rsidR="00E57A49" w:rsidRPr="0091434B">
        <w:rPr>
          <w:rFonts w:cstheme="minorHAnsi"/>
        </w:rPr>
        <w:t>This makes sense – it is the only way to be safe in a world with no other guardrails on morality.</w:t>
      </w:r>
      <w:r w:rsidRPr="0091434B">
        <w:rPr>
          <w:rFonts w:cstheme="minorHAnsi"/>
        </w:rPr>
        <w:t xml:space="preserve"> </w:t>
      </w:r>
    </w:p>
    <w:p w14:paraId="0B4C29CC" w14:textId="77777777" w:rsidR="007A46D0" w:rsidRPr="0091434B" w:rsidRDefault="007A46D0" w:rsidP="007A46D0">
      <w:pPr>
        <w:rPr>
          <w:rFonts w:cstheme="minorHAnsi"/>
        </w:rPr>
      </w:pPr>
      <w:r w:rsidRPr="0091434B">
        <w:rPr>
          <w:rFonts w:cstheme="minorHAnsi"/>
        </w:rPr>
        <w:t>We should be surprised when the world's sin elicits the same harsh, graceless, judgemental reaction from the church.</w:t>
      </w:r>
    </w:p>
    <w:p w14:paraId="129E6A78" w14:textId="0F58035F" w:rsidR="007A46D0" w:rsidRPr="0091434B" w:rsidRDefault="007A46D0" w:rsidP="007A46D0">
      <w:pPr>
        <w:rPr>
          <w:rFonts w:cstheme="minorHAnsi"/>
        </w:rPr>
      </w:pPr>
      <w:r w:rsidRPr="0091434B">
        <w:rPr>
          <w:rFonts w:cstheme="minorHAnsi"/>
        </w:rPr>
        <w:t xml:space="preserve">We can both </w:t>
      </w:r>
      <w:r w:rsidR="0021002E" w:rsidRPr="0091434B">
        <w:rPr>
          <w:rFonts w:cstheme="minorHAnsi"/>
        </w:rPr>
        <w:t>anticipate and</w:t>
      </w:r>
      <w:r w:rsidRPr="0091434B">
        <w:rPr>
          <w:rFonts w:cstheme="minorHAnsi"/>
        </w:rPr>
        <w:t xml:space="preserve"> experience the harsh condemnation of the world around us, because they have not yet </w:t>
      </w:r>
      <w:r w:rsidR="0021002E" w:rsidRPr="0091434B">
        <w:rPr>
          <w:rFonts w:cstheme="minorHAnsi"/>
        </w:rPr>
        <w:t xml:space="preserve">feasted on the fullness of God’s </w:t>
      </w:r>
      <w:r w:rsidRPr="0091434B">
        <w:rPr>
          <w:rFonts w:cstheme="minorHAnsi"/>
        </w:rPr>
        <w:t>grace.</w:t>
      </w:r>
    </w:p>
    <w:p w14:paraId="62674021" w14:textId="41956D89" w:rsidR="007A46D0" w:rsidRPr="0091434B" w:rsidRDefault="007A46D0" w:rsidP="007A46D0">
      <w:pPr>
        <w:rPr>
          <w:rFonts w:cstheme="minorHAnsi"/>
        </w:rPr>
      </w:pPr>
      <w:r w:rsidRPr="0091434B">
        <w:rPr>
          <w:rFonts w:cstheme="minorHAnsi"/>
        </w:rPr>
        <w:t xml:space="preserve">Neither can we allow ourselves the luxury of mirroring the world's reaction. We have experienced grace. </w:t>
      </w:r>
      <w:r w:rsidR="006377F9">
        <w:rPr>
          <w:rFonts w:cstheme="minorHAnsi"/>
        </w:rPr>
        <w:t>We love because we are loved. We persist because God does not give up. We forgive because we have been fo</w:t>
      </w:r>
      <w:r w:rsidR="001A4C63">
        <w:rPr>
          <w:rFonts w:cstheme="minorHAnsi"/>
        </w:rPr>
        <w:t>r</w:t>
      </w:r>
      <w:r w:rsidR="006377F9">
        <w:rPr>
          <w:rFonts w:cstheme="minorHAnsi"/>
        </w:rPr>
        <w:t>given. You get the point.</w:t>
      </w:r>
    </w:p>
    <w:p w14:paraId="2E141738" w14:textId="6EF0D893" w:rsidR="007A46D0" w:rsidRDefault="007A46D0" w:rsidP="007A46D0">
      <w:pPr>
        <w:rPr>
          <w:rFonts w:cstheme="minorHAnsi"/>
        </w:rPr>
      </w:pPr>
      <w:r w:rsidRPr="0091434B">
        <w:rPr>
          <w:rFonts w:cstheme="minorHAnsi"/>
        </w:rPr>
        <w:t xml:space="preserve">Today I want to </w:t>
      </w:r>
      <w:r w:rsidR="00E11F9B">
        <w:rPr>
          <w:rFonts w:cstheme="minorHAnsi"/>
        </w:rPr>
        <w:t>feast</w:t>
      </w:r>
      <w:r w:rsidRPr="0091434B">
        <w:rPr>
          <w:rFonts w:cstheme="minorHAnsi"/>
        </w:rPr>
        <w:t xml:space="preserve"> so deeply o</w:t>
      </w:r>
      <w:r w:rsidR="00E11F9B">
        <w:rPr>
          <w:rFonts w:cstheme="minorHAnsi"/>
        </w:rPr>
        <w:t>n</w:t>
      </w:r>
      <w:r w:rsidRPr="0091434B">
        <w:rPr>
          <w:rFonts w:cstheme="minorHAnsi"/>
        </w:rPr>
        <w:t xml:space="preserve"> grace that I am full of </w:t>
      </w:r>
      <w:r w:rsidR="005B5841" w:rsidRPr="0091434B">
        <w:rPr>
          <w:rFonts w:cstheme="minorHAnsi"/>
        </w:rPr>
        <w:t>it and</w:t>
      </w:r>
      <w:r w:rsidRPr="0091434B">
        <w:rPr>
          <w:rFonts w:cstheme="minorHAnsi"/>
        </w:rPr>
        <w:t xml:space="preserve"> then pray that I pour out of that fullness into everyone that I might encounter.</w:t>
      </w:r>
    </w:p>
    <w:p w14:paraId="731FE8F3" w14:textId="5A27F377" w:rsidR="005B5841" w:rsidRDefault="005B5841" w:rsidP="007A46D0">
      <w:pPr>
        <w:rPr>
          <w:rFonts w:cstheme="minorHAnsi"/>
        </w:rPr>
      </w:pPr>
      <w:r>
        <w:rPr>
          <w:rFonts w:cstheme="minorHAnsi"/>
        </w:rPr>
        <w:t xml:space="preserve">God is relentless in his grace, like the tides eroding a coastline. His grace is endless, bottomless, undiminished by time or use. God never gives up. </w:t>
      </w:r>
    </w:p>
    <w:p w14:paraId="1B0D3E85" w14:textId="32A56836" w:rsidR="005B5841" w:rsidRPr="0091434B" w:rsidRDefault="005B5841" w:rsidP="007A46D0">
      <w:pPr>
        <w:rPr>
          <w:rFonts w:cstheme="minorHAnsi"/>
        </w:rPr>
      </w:pPr>
      <w:r>
        <w:rPr>
          <w:rFonts w:cstheme="minorHAnsi"/>
        </w:rPr>
        <w:t xml:space="preserve">So neither do we. </w:t>
      </w:r>
    </w:p>
    <w:p w14:paraId="2049CF4F" w14:textId="0E86F26F" w:rsidR="007A46D0" w:rsidRPr="0091434B" w:rsidRDefault="00EA6B72" w:rsidP="007A46D0">
      <w:pPr>
        <w:rPr>
          <w:rFonts w:cstheme="minorHAnsi"/>
        </w:rPr>
      </w:pPr>
      <w:r w:rsidRPr="0091434B">
        <w:rPr>
          <w:rFonts w:cstheme="minorHAnsi"/>
        </w:rPr>
        <w:t xml:space="preserve">I have been the voice of untruth, of betrayal, of wrong. </w:t>
      </w:r>
      <w:r>
        <w:rPr>
          <w:rFonts w:cstheme="minorHAnsi"/>
        </w:rPr>
        <w:t xml:space="preserve">But God has not discarded me. </w:t>
      </w:r>
      <w:r w:rsidR="006377F9">
        <w:rPr>
          <w:rFonts w:cstheme="minorHAnsi"/>
        </w:rPr>
        <w:t>Y</w:t>
      </w:r>
      <w:r w:rsidR="00CA3DF0" w:rsidRPr="0091434B">
        <w:rPr>
          <w:rFonts w:cstheme="minorHAnsi"/>
        </w:rPr>
        <w:t>our past does not disqualify you from God’s kingdom. It may limit what you can do, like Paul. But, also like Paul, God does not cancel you because of it.</w:t>
      </w:r>
      <w:r w:rsidR="00506B52">
        <w:rPr>
          <w:rFonts w:cstheme="minorHAnsi"/>
        </w:rPr>
        <w:t xml:space="preserve"> Don’t give up on yourself!</w:t>
      </w:r>
      <w:r w:rsidR="00CA3DF0" w:rsidRPr="0091434B">
        <w:rPr>
          <w:rFonts w:cstheme="minorHAnsi"/>
        </w:rPr>
        <w:t xml:space="preserve"> </w:t>
      </w:r>
      <w:r w:rsidR="0091434B">
        <w:rPr>
          <w:rFonts w:cstheme="minorHAnsi"/>
        </w:rPr>
        <w:t xml:space="preserve">Drink deeply of grace today. You are God’s beloved. </w:t>
      </w:r>
      <w:r w:rsidR="005B5841">
        <w:rPr>
          <w:rFonts w:cstheme="minorHAnsi"/>
        </w:rPr>
        <w:t>Repentance restores us to our God-given life and purpose</w:t>
      </w:r>
      <w:r w:rsidR="0091434B">
        <w:rPr>
          <w:rFonts w:cstheme="minorHAnsi"/>
        </w:rPr>
        <w:t>.</w:t>
      </w:r>
    </w:p>
    <w:p w14:paraId="09E6B11D" w14:textId="2ED2C486" w:rsidR="00CA3DF0" w:rsidRDefault="00EA6B72" w:rsidP="007A46D0">
      <w:pPr>
        <w:rPr>
          <w:rFonts w:cstheme="minorHAnsi"/>
        </w:rPr>
      </w:pPr>
      <w:r w:rsidRPr="0091434B">
        <w:rPr>
          <w:rFonts w:cstheme="minorHAnsi"/>
        </w:rPr>
        <w:t xml:space="preserve">Because God’s grace is relentless, I have also been the voice of repair, repentance, of trust </w:t>
      </w:r>
      <w:r w:rsidR="00506B52">
        <w:rPr>
          <w:rFonts w:cstheme="minorHAnsi"/>
        </w:rPr>
        <w:t>after others have failed</w:t>
      </w:r>
      <w:r w:rsidRPr="0091434B">
        <w:rPr>
          <w:rFonts w:cstheme="minorHAnsi"/>
        </w:rPr>
        <w:t xml:space="preserve">. </w:t>
      </w:r>
      <w:r w:rsidR="005B5841">
        <w:rPr>
          <w:rFonts w:cstheme="minorHAnsi"/>
        </w:rPr>
        <w:t>F</w:t>
      </w:r>
      <w:r w:rsidR="00E11F9B">
        <w:rPr>
          <w:rFonts w:cstheme="minorHAnsi"/>
        </w:rPr>
        <w:t xml:space="preserve">riends, do not give up on anyone. </w:t>
      </w:r>
      <w:r w:rsidR="002722C1">
        <w:rPr>
          <w:rFonts w:cstheme="minorHAnsi"/>
        </w:rPr>
        <w:t xml:space="preserve">If you can, share generously. If they refuse, encourage with kindness. Answer questions that have been asked. If they don’t ask questions, spend time with people who believe differently than you just because. </w:t>
      </w:r>
      <w:r w:rsidR="00E11F9B">
        <w:rPr>
          <w:rFonts w:cstheme="minorHAnsi"/>
        </w:rPr>
        <w:t xml:space="preserve"> </w:t>
      </w:r>
      <w:r w:rsidR="002722C1">
        <w:rPr>
          <w:rFonts w:cstheme="minorHAnsi"/>
        </w:rPr>
        <w:t>If they don’t want you hanging around, pray that God will send someone else to be his grace to them. In living this way, we become the</w:t>
      </w:r>
      <w:r w:rsidR="00E11F9B">
        <w:rPr>
          <w:rFonts w:cstheme="minorHAnsi"/>
        </w:rPr>
        <w:t xml:space="preserve"> answer to the prayers of others by becoming that voice of repair, repentance, and trust at the slightest opening. </w:t>
      </w:r>
    </w:p>
    <w:p w14:paraId="4363E71F" w14:textId="77777777" w:rsidR="00285E03" w:rsidRDefault="00285E03" w:rsidP="007A46D0">
      <w:pPr>
        <w:rPr>
          <w:rFonts w:cstheme="minorHAnsi"/>
        </w:rPr>
      </w:pPr>
    </w:p>
    <w:p w14:paraId="0DAB9456" w14:textId="78B6651C" w:rsidR="00285E03" w:rsidRDefault="00285E03" w:rsidP="007A46D0">
      <w:pPr>
        <w:rPr>
          <w:rFonts w:cstheme="minorHAnsi"/>
        </w:rPr>
      </w:pPr>
      <w:r>
        <w:rPr>
          <w:rFonts w:cstheme="minorHAnsi"/>
        </w:rPr>
        <w:t>Prayer:</w:t>
      </w:r>
    </w:p>
    <w:p w14:paraId="4656652D" w14:textId="513CB22A" w:rsidR="00285E03" w:rsidRDefault="00285E03" w:rsidP="007A46D0">
      <w:pPr>
        <w:rPr>
          <w:rFonts w:cstheme="minorHAnsi"/>
        </w:rPr>
      </w:pPr>
      <w:r>
        <w:rPr>
          <w:rFonts w:cstheme="minorHAnsi"/>
        </w:rPr>
        <w:lastRenderedPageBreak/>
        <w:t>Holy Spirit, where I have broken trust, sinned, or hurt others, I repen</w:t>
      </w:r>
      <w:r w:rsidR="00506B52">
        <w:rPr>
          <w:rFonts w:cstheme="minorHAnsi"/>
        </w:rPr>
        <w:t>t</w:t>
      </w:r>
      <w:r>
        <w:rPr>
          <w:rFonts w:cstheme="minorHAnsi"/>
        </w:rPr>
        <w:t xml:space="preserve"> and ask your forgiveness. Send another of your people to teach the ones I’ve failed the truth about you.</w:t>
      </w:r>
    </w:p>
    <w:p w14:paraId="0A3531AB" w14:textId="68594AD2" w:rsidR="00285E03" w:rsidRDefault="00285E03" w:rsidP="007A46D0">
      <w:pPr>
        <w:rPr>
          <w:rFonts w:cstheme="minorHAnsi"/>
        </w:rPr>
      </w:pPr>
      <w:r>
        <w:rPr>
          <w:rFonts w:cstheme="minorHAnsi"/>
        </w:rPr>
        <w:t>Spirit, where others have broken trust, sinned, or hurt others, send me to them, and make me questionable to them because of your grace in me. Give me the gift of becoming a voice of repentance, repair, and trust to others.</w:t>
      </w:r>
    </w:p>
    <w:p w14:paraId="20538DCC" w14:textId="77777777" w:rsidR="00285E03" w:rsidRPr="0091434B" w:rsidRDefault="00285E03" w:rsidP="007A46D0">
      <w:pPr>
        <w:rPr>
          <w:rFonts w:cstheme="minorHAnsi"/>
        </w:rPr>
      </w:pPr>
    </w:p>
    <w:sectPr w:rsidR="00285E03" w:rsidRPr="009143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4F6C1" w14:textId="77777777" w:rsidR="00912784" w:rsidRDefault="00912784" w:rsidP="008B1A7A">
      <w:pPr>
        <w:spacing w:after="0" w:line="240" w:lineRule="auto"/>
      </w:pPr>
      <w:r>
        <w:separator/>
      </w:r>
    </w:p>
  </w:endnote>
  <w:endnote w:type="continuationSeparator" w:id="0">
    <w:p w14:paraId="28C679B4" w14:textId="77777777" w:rsidR="00912784" w:rsidRDefault="00912784" w:rsidP="008B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154462"/>
      <w:docPartObj>
        <w:docPartGallery w:val="Page Numbers (Bottom of Page)"/>
        <w:docPartUnique/>
      </w:docPartObj>
    </w:sdtPr>
    <w:sdtEndPr>
      <w:rPr>
        <w:noProof/>
      </w:rPr>
    </w:sdtEndPr>
    <w:sdtContent>
      <w:p w14:paraId="7297E12C" w14:textId="356314A0" w:rsidR="00EE3003" w:rsidRDefault="00EE30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629E89" w14:textId="77777777" w:rsidR="00EE3003" w:rsidRDefault="00EE3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C68B" w14:textId="77777777" w:rsidR="00912784" w:rsidRDefault="00912784" w:rsidP="008B1A7A">
      <w:pPr>
        <w:spacing w:after="0" w:line="240" w:lineRule="auto"/>
      </w:pPr>
      <w:r>
        <w:separator/>
      </w:r>
    </w:p>
  </w:footnote>
  <w:footnote w:type="continuationSeparator" w:id="0">
    <w:p w14:paraId="0B23758E" w14:textId="77777777" w:rsidR="00912784" w:rsidRDefault="00912784" w:rsidP="008B1A7A">
      <w:pPr>
        <w:spacing w:after="0" w:line="240" w:lineRule="auto"/>
      </w:pPr>
      <w:r>
        <w:continuationSeparator/>
      </w:r>
    </w:p>
  </w:footnote>
  <w:footnote w:id="1">
    <w:p w14:paraId="7430C1C0" w14:textId="66AF87E2" w:rsidR="008B1A7A" w:rsidRDefault="008B1A7A">
      <w:pPr>
        <w:pStyle w:val="FootnoteText"/>
      </w:pPr>
      <w:r>
        <w:rPr>
          <w:rStyle w:val="FootnoteReference"/>
        </w:rPr>
        <w:footnoteRef/>
      </w:r>
      <w:r>
        <w:t xml:space="preserve"> Philippians 3:8-9a.</w:t>
      </w:r>
    </w:p>
  </w:footnote>
  <w:footnote w:id="2">
    <w:p w14:paraId="7DFEEC25" w14:textId="0212493B" w:rsidR="006C0578" w:rsidRDefault="006C0578">
      <w:pPr>
        <w:pStyle w:val="FootnoteText"/>
      </w:pPr>
      <w:r>
        <w:rPr>
          <w:rStyle w:val="FootnoteReference"/>
        </w:rPr>
        <w:footnoteRef/>
      </w:r>
      <w:r>
        <w:t xml:space="preserve"> Philippians 1:12-13.</w:t>
      </w:r>
    </w:p>
  </w:footnote>
  <w:footnote w:id="3">
    <w:p w14:paraId="7B6F0F22" w14:textId="1CC1E9C6" w:rsidR="006A49F0" w:rsidRDefault="006A49F0">
      <w:pPr>
        <w:pStyle w:val="FootnoteText"/>
      </w:pPr>
      <w:r>
        <w:rPr>
          <w:rStyle w:val="FootnoteReference"/>
        </w:rPr>
        <w:footnoteRef/>
      </w:r>
      <w:r>
        <w:t xml:space="preserve"> </w:t>
      </w:r>
      <w:r w:rsidRPr="006A49F0">
        <w:t>https://www.christianitytoday.com/2026/01/author-philip-yancey-confesses-affair-withdraws-from-ministry/</w:t>
      </w:r>
    </w:p>
  </w:footnote>
  <w:footnote w:id="4">
    <w:p w14:paraId="6663483C" w14:textId="273969E2" w:rsidR="002F4994" w:rsidRDefault="002F4994">
      <w:pPr>
        <w:pStyle w:val="FootnoteText"/>
      </w:pPr>
      <w:r>
        <w:rPr>
          <w:rStyle w:val="FootnoteReference"/>
        </w:rPr>
        <w:footnoteRef/>
      </w:r>
      <w:r>
        <w:t xml:space="preserve"> Acts 26:9-11.</w:t>
      </w:r>
    </w:p>
  </w:footnote>
  <w:footnote w:id="5">
    <w:p w14:paraId="55DA2B0C" w14:textId="07CC172F" w:rsidR="00720311" w:rsidRDefault="00720311">
      <w:pPr>
        <w:pStyle w:val="FootnoteText"/>
      </w:pPr>
      <w:r>
        <w:rPr>
          <w:rStyle w:val="FootnoteReference"/>
        </w:rPr>
        <w:footnoteRef/>
      </w:r>
      <w:r>
        <w:t xml:space="preserve"> Acts 9:13-14.</w:t>
      </w:r>
    </w:p>
  </w:footnote>
  <w:footnote w:id="6">
    <w:p w14:paraId="5A9109FE" w14:textId="062EF67A" w:rsidR="006A3BB4" w:rsidRDefault="006A3BB4">
      <w:pPr>
        <w:pStyle w:val="FootnoteText"/>
      </w:pPr>
      <w:r>
        <w:rPr>
          <w:rStyle w:val="FootnoteReference"/>
        </w:rPr>
        <w:footnoteRef/>
      </w:r>
      <w:r>
        <w:t xml:space="preserve"> 2 Cor. 11:23-28.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73A63"/>
    <w:multiLevelType w:val="hybridMultilevel"/>
    <w:tmpl w:val="E84C56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31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EA"/>
    <w:rsid w:val="00005FB3"/>
    <w:rsid w:val="000A4358"/>
    <w:rsid w:val="000E0310"/>
    <w:rsid w:val="001756CC"/>
    <w:rsid w:val="00184D8B"/>
    <w:rsid w:val="001A4C63"/>
    <w:rsid w:val="0021002E"/>
    <w:rsid w:val="0025378D"/>
    <w:rsid w:val="002722C1"/>
    <w:rsid w:val="002723D3"/>
    <w:rsid w:val="00285E03"/>
    <w:rsid w:val="00297EA5"/>
    <w:rsid w:val="002A25BB"/>
    <w:rsid w:val="002F4994"/>
    <w:rsid w:val="0030277B"/>
    <w:rsid w:val="00311DE7"/>
    <w:rsid w:val="003301AC"/>
    <w:rsid w:val="003618A3"/>
    <w:rsid w:val="0039655F"/>
    <w:rsid w:val="003D7967"/>
    <w:rsid w:val="00432E90"/>
    <w:rsid w:val="00462781"/>
    <w:rsid w:val="00506B52"/>
    <w:rsid w:val="00546CD0"/>
    <w:rsid w:val="005A5B3C"/>
    <w:rsid w:val="005B5841"/>
    <w:rsid w:val="00601527"/>
    <w:rsid w:val="006377F9"/>
    <w:rsid w:val="006A1195"/>
    <w:rsid w:val="006A1F2F"/>
    <w:rsid w:val="006A3BB4"/>
    <w:rsid w:val="006A49F0"/>
    <w:rsid w:val="006B64BE"/>
    <w:rsid w:val="006B669D"/>
    <w:rsid w:val="006C0578"/>
    <w:rsid w:val="00720311"/>
    <w:rsid w:val="007651CE"/>
    <w:rsid w:val="00782583"/>
    <w:rsid w:val="00792041"/>
    <w:rsid w:val="007A46D0"/>
    <w:rsid w:val="007C03EF"/>
    <w:rsid w:val="007E17AD"/>
    <w:rsid w:val="008130BE"/>
    <w:rsid w:val="008A7403"/>
    <w:rsid w:val="008B1A7A"/>
    <w:rsid w:val="00912784"/>
    <w:rsid w:val="0091434B"/>
    <w:rsid w:val="00990781"/>
    <w:rsid w:val="00A65B6B"/>
    <w:rsid w:val="00A72C16"/>
    <w:rsid w:val="00AE087B"/>
    <w:rsid w:val="00B93B48"/>
    <w:rsid w:val="00BC2BF8"/>
    <w:rsid w:val="00BE7749"/>
    <w:rsid w:val="00BF4470"/>
    <w:rsid w:val="00C20F43"/>
    <w:rsid w:val="00C26C04"/>
    <w:rsid w:val="00C85C9C"/>
    <w:rsid w:val="00C87CDA"/>
    <w:rsid w:val="00CA3DF0"/>
    <w:rsid w:val="00CC60C2"/>
    <w:rsid w:val="00D027EA"/>
    <w:rsid w:val="00D16AFF"/>
    <w:rsid w:val="00D23868"/>
    <w:rsid w:val="00D53775"/>
    <w:rsid w:val="00DE0D07"/>
    <w:rsid w:val="00DE1D52"/>
    <w:rsid w:val="00E11F9B"/>
    <w:rsid w:val="00E12406"/>
    <w:rsid w:val="00E540B3"/>
    <w:rsid w:val="00E57A49"/>
    <w:rsid w:val="00E62EF0"/>
    <w:rsid w:val="00EA6B72"/>
    <w:rsid w:val="00ED1BE2"/>
    <w:rsid w:val="00EE3003"/>
    <w:rsid w:val="00EF56B9"/>
    <w:rsid w:val="00F202B1"/>
    <w:rsid w:val="00F4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F080"/>
  <w15:chartTrackingRefBased/>
  <w15:docId w15:val="{B6AFB461-8A68-4349-88EC-85A20251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7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27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27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27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27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2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7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27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27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27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27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2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7EA"/>
    <w:rPr>
      <w:rFonts w:eastAsiaTheme="majorEastAsia" w:cstheme="majorBidi"/>
      <w:color w:val="272727" w:themeColor="text1" w:themeTint="D8"/>
    </w:rPr>
  </w:style>
  <w:style w:type="paragraph" w:styleId="Title">
    <w:name w:val="Title"/>
    <w:basedOn w:val="Normal"/>
    <w:next w:val="Normal"/>
    <w:link w:val="TitleChar"/>
    <w:uiPriority w:val="10"/>
    <w:qFormat/>
    <w:rsid w:val="00D02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7EA"/>
    <w:pPr>
      <w:spacing w:before="160"/>
      <w:jc w:val="center"/>
    </w:pPr>
    <w:rPr>
      <w:i/>
      <w:iCs/>
      <w:color w:val="404040" w:themeColor="text1" w:themeTint="BF"/>
    </w:rPr>
  </w:style>
  <w:style w:type="character" w:customStyle="1" w:styleId="QuoteChar">
    <w:name w:val="Quote Char"/>
    <w:basedOn w:val="DefaultParagraphFont"/>
    <w:link w:val="Quote"/>
    <w:uiPriority w:val="29"/>
    <w:rsid w:val="00D027EA"/>
    <w:rPr>
      <w:i/>
      <w:iCs/>
      <w:color w:val="404040" w:themeColor="text1" w:themeTint="BF"/>
    </w:rPr>
  </w:style>
  <w:style w:type="paragraph" w:styleId="ListParagraph">
    <w:name w:val="List Paragraph"/>
    <w:basedOn w:val="Normal"/>
    <w:uiPriority w:val="34"/>
    <w:qFormat/>
    <w:rsid w:val="00D027EA"/>
    <w:pPr>
      <w:ind w:left="720"/>
      <w:contextualSpacing/>
    </w:pPr>
  </w:style>
  <w:style w:type="character" w:styleId="IntenseEmphasis">
    <w:name w:val="Intense Emphasis"/>
    <w:basedOn w:val="DefaultParagraphFont"/>
    <w:uiPriority w:val="21"/>
    <w:qFormat/>
    <w:rsid w:val="00D027EA"/>
    <w:rPr>
      <w:i/>
      <w:iCs/>
      <w:color w:val="2F5496" w:themeColor="accent1" w:themeShade="BF"/>
    </w:rPr>
  </w:style>
  <w:style w:type="paragraph" w:styleId="IntenseQuote">
    <w:name w:val="Intense Quote"/>
    <w:basedOn w:val="Normal"/>
    <w:next w:val="Normal"/>
    <w:link w:val="IntenseQuoteChar"/>
    <w:uiPriority w:val="30"/>
    <w:qFormat/>
    <w:rsid w:val="00D02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27EA"/>
    <w:rPr>
      <w:i/>
      <w:iCs/>
      <w:color w:val="2F5496" w:themeColor="accent1" w:themeShade="BF"/>
    </w:rPr>
  </w:style>
  <w:style w:type="character" w:styleId="IntenseReference">
    <w:name w:val="Intense Reference"/>
    <w:basedOn w:val="DefaultParagraphFont"/>
    <w:uiPriority w:val="32"/>
    <w:qFormat/>
    <w:rsid w:val="00D027EA"/>
    <w:rPr>
      <w:b/>
      <w:bCs/>
      <w:smallCaps/>
      <w:color w:val="2F5496" w:themeColor="accent1" w:themeShade="BF"/>
      <w:spacing w:val="5"/>
    </w:rPr>
  </w:style>
  <w:style w:type="paragraph" w:styleId="FootnoteText">
    <w:name w:val="footnote text"/>
    <w:basedOn w:val="Normal"/>
    <w:link w:val="FootnoteTextChar"/>
    <w:uiPriority w:val="99"/>
    <w:semiHidden/>
    <w:unhideWhenUsed/>
    <w:rsid w:val="008B1A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A7A"/>
    <w:rPr>
      <w:sz w:val="20"/>
      <w:szCs w:val="20"/>
    </w:rPr>
  </w:style>
  <w:style w:type="character" w:styleId="FootnoteReference">
    <w:name w:val="footnote reference"/>
    <w:basedOn w:val="DefaultParagraphFont"/>
    <w:uiPriority w:val="99"/>
    <w:semiHidden/>
    <w:unhideWhenUsed/>
    <w:rsid w:val="008B1A7A"/>
    <w:rPr>
      <w:vertAlign w:val="superscript"/>
    </w:rPr>
  </w:style>
  <w:style w:type="character" w:customStyle="1" w:styleId="reftext">
    <w:name w:val="reftext"/>
    <w:basedOn w:val="DefaultParagraphFont"/>
    <w:rsid w:val="006A3BB4"/>
  </w:style>
  <w:style w:type="character" w:styleId="Hyperlink">
    <w:name w:val="Hyperlink"/>
    <w:basedOn w:val="DefaultParagraphFont"/>
    <w:uiPriority w:val="99"/>
    <w:semiHidden/>
    <w:unhideWhenUsed/>
    <w:rsid w:val="006A3BB4"/>
    <w:rPr>
      <w:color w:val="0000FF"/>
      <w:u w:val="single"/>
    </w:rPr>
  </w:style>
  <w:style w:type="paragraph" w:styleId="Header">
    <w:name w:val="header"/>
    <w:basedOn w:val="Normal"/>
    <w:link w:val="HeaderChar"/>
    <w:uiPriority w:val="99"/>
    <w:unhideWhenUsed/>
    <w:rsid w:val="00EE3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003"/>
  </w:style>
  <w:style w:type="paragraph" w:styleId="Footer">
    <w:name w:val="footer"/>
    <w:basedOn w:val="Normal"/>
    <w:link w:val="FooterChar"/>
    <w:uiPriority w:val="99"/>
    <w:unhideWhenUsed/>
    <w:rsid w:val="00EE3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5845</TotalTime>
  <Pages>6</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T</dc:creator>
  <cp:keywords/>
  <dc:description/>
  <cp:lastModifiedBy>Troy T</cp:lastModifiedBy>
  <cp:revision>13</cp:revision>
  <dcterms:created xsi:type="dcterms:W3CDTF">2026-04-20T16:24:00Z</dcterms:created>
  <dcterms:modified xsi:type="dcterms:W3CDTF">2026-05-17T14:17:00Z</dcterms:modified>
</cp:coreProperties>
</file>