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7859" w14:textId="77777777" w:rsidR="00AF1581" w:rsidRPr="009E742A" w:rsidRDefault="00AF1581" w:rsidP="009E742A">
      <w:pPr>
        <w:spacing w:after="0"/>
        <w:jc w:val="center"/>
        <w:rPr>
          <w:b/>
          <w:bCs/>
          <w:sz w:val="28"/>
          <w:szCs w:val="28"/>
        </w:rPr>
      </w:pPr>
      <w:r w:rsidRPr="009E742A">
        <w:rPr>
          <w:b/>
          <w:bCs/>
          <w:sz w:val="28"/>
          <w:szCs w:val="28"/>
        </w:rPr>
        <w:t>The Right Answer</w:t>
      </w:r>
    </w:p>
    <w:p w14:paraId="2C50149E" w14:textId="1E183102" w:rsidR="007C03EF" w:rsidRPr="009E742A" w:rsidRDefault="005621B1" w:rsidP="009E742A">
      <w:pPr>
        <w:spacing w:after="0"/>
        <w:jc w:val="center"/>
        <w:rPr>
          <w:b/>
          <w:bCs/>
          <w:sz w:val="28"/>
          <w:szCs w:val="28"/>
        </w:rPr>
      </w:pPr>
      <w:r w:rsidRPr="009E742A">
        <w:rPr>
          <w:b/>
          <w:bCs/>
          <w:sz w:val="28"/>
          <w:szCs w:val="28"/>
        </w:rPr>
        <w:t>Ephesians 1:1-1</w:t>
      </w:r>
      <w:r w:rsidR="00DB1637" w:rsidRPr="009E742A">
        <w:rPr>
          <w:b/>
          <w:bCs/>
          <w:sz w:val="28"/>
          <w:szCs w:val="28"/>
        </w:rPr>
        <w:t>4</w:t>
      </w:r>
    </w:p>
    <w:p w14:paraId="42861D3C" w14:textId="0ED5BDAA" w:rsidR="00AF1581" w:rsidRPr="009E742A" w:rsidRDefault="00AF1581" w:rsidP="009E742A">
      <w:pPr>
        <w:spacing w:after="0"/>
        <w:jc w:val="center"/>
        <w:rPr>
          <w:b/>
          <w:bCs/>
          <w:sz w:val="28"/>
          <w:szCs w:val="28"/>
        </w:rPr>
      </w:pPr>
      <w:r w:rsidRPr="009E742A">
        <w:rPr>
          <w:b/>
          <w:bCs/>
          <w:sz w:val="28"/>
          <w:szCs w:val="28"/>
        </w:rPr>
        <w:t>19 April, 2026</w:t>
      </w:r>
    </w:p>
    <w:p w14:paraId="76598A8E" w14:textId="77777777" w:rsidR="00707870" w:rsidRPr="009E742A" w:rsidRDefault="00707870" w:rsidP="009E742A">
      <w:pPr>
        <w:rPr>
          <w:sz w:val="28"/>
          <w:szCs w:val="28"/>
        </w:rPr>
      </w:pPr>
    </w:p>
    <w:p w14:paraId="1B036F11" w14:textId="71E1A76E" w:rsidR="00B31DC4" w:rsidRPr="009E742A" w:rsidRDefault="00B31DC4" w:rsidP="009E742A">
      <w:pPr>
        <w:rPr>
          <w:sz w:val="28"/>
          <w:szCs w:val="28"/>
        </w:rPr>
      </w:pPr>
      <w:r w:rsidRPr="009E742A">
        <w:rPr>
          <w:sz w:val="28"/>
          <w:szCs w:val="28"/>
        </w:rPr>
        <w:t>As we prayed about where to go from John, our preaching team felt strongly to talk about this question: What is Church? What makes a church? What does a church act like? What is God’s purpose for the church?</w:t>
      </w:r>
    </w:p>
    <w:p w14:paraId="533E99AB" w14:textId="67BCB845" w:rsidR="00142E85" w:rsidRPr="009E742A" w:rsidRDefault="00142E85" w:rsidP="009E742A">
      <w:pPr>
        <w:rPr>
          <w:sz w:val="28"/>
          <w:szCs w:val="28"/>
        </w:rPr>
      </w:pPr>
      <w:r w:rsidRPr="009E742A">
        <w:rPr>
          <w:sz w:val="28"/>
          <w:szCs w:val="28"/>
        </w:rPr>
        <w:t>I used to get asked a lot of questions when I was a campus minister with InterVarsity. Most of the questions from the Christian students were a variation of, “How do I find God’s will for my life?”</w:t>
      </w:r>
      <w:r w:rsidR="00B31DC4" w:rsidRPr="009E742A">
        <w:rPr>
          <w:sz w:val="28"/>
          <w:szCs w:val="28"/>
        </w:rPr>
        <w:t xml:space="preserve"> Kind of similar to our question of, “What is Church?”</w:t>
      </w:r>
    </w:p>
    <w:p w14:paraId="239A272A" w14:textId="16B1100D" w:rsidR="00142E85" w:rsidRPr="009E742A" w:rsidRDefault="00142E85" w:rsidP="009E742A">
      <w:pPr>
        <w:rPr>
          <w:sz w:val="28"/>
          <w:szCs w:val="28"/>
        </w:rPr>
      </w:pPr>
      <w:r w:rsidRPr="009E742A">
        <w:rPr>
          <w:sz w:val="28"/>
          <w:szCs w:val="28"/>
        </w:rPr>
        <w:t xml:space="preserve">Many of </w:t>
      </w:r>
      <w:r w:rsidR="00B31DC4" w:rsidRPr="009E742A">
        <w:rPr>
          <w:sz w:val="28"/>
          <w:szCs w:val="28"/>
        </w:rPr>
        <w:t>my students</w:t>
      </w:r>
      <w:r w:rsidRPr="009E742A">
        <w:rPr>
          <w:sz w:val="28"/>
          <w:szCs w:val="28"/>
        </w:rPr>
        <w:t xml:space="preserve"> grew up with the same mental picture of God’s will as I did – that </w:t>
      </w:r>
      <w:r w:rsidR="00B31DC4" w:rsidRPr="009E742A">
        <w:rPr>
          <w:sz w:val="28"/>
          <w:szCs w:val="28"/>
        </w:rPr>
        <w:t>God’s will</w:t>
      </w:r>
      <w:r w:rsidRPr="009E742A">
        <w:rPr>
          <w:sz w:val="28"/>
          <w:szCs w:val="28"/>
        </w:rPr>
        <w:t xml:space="preserve"> is a narrow, knife-edged path suspended above the unspeakable misery and suffering that awaits those who stray from that narrow way. </w:t>
      </w:r>
    </w:p>
    <w:p w14:paraId="6FB9C820" w14:textId="453F6FC8" w:rsidR="00B31DC4" w:rsidRPr="009E742A" w:rsidRDefault="00142E85" w:rsidP="009E742A">
      <w:pPr>
        <w:rPr>
          <w:sz w:val="28"/>
          <w:szCs w:val="28"/>
        </w:rPr>
      </w:pPr>
      <w:r w:rsidRPr="009E742A">
        <w:rPr>
          <w:sz w:val="28"/>
          <w:szCs w:val="28"/>
        </w:rPr>
        <w:t xml:space="preserve">So there was a lot of pressure to come up with the right answer to this question! </w:t>
      </w:r>
    </w:p>
    <w:p w14:paraId="213784B5" w14:textId="77777777" w:rsidR="00142E85" w:rsidRPr="009E742A" w:rsidRDefault="00142E85" w:rsidP="009E742A">
      <w:pPr>
        <w:rPr>
          <w:sz w:val="28"/>
          <w:szCs w:val="28"/>
        </w:rPr>
      </w:pPr>
      <w:r w:rsidRPr="009E742A">
        <w:rPr>
          <w:sz w:val="28"/>
          <w:szCs w:val="28"/>
        </w:rPr>
        <w:t xml:space="preserve">It absolutely shook me to the core when I first understood Ephesians 1. </w:t>
      </w:r>
    </w:p>
    <w:p w14:paraId="69EAE7E5" w14:textId="77777777" w:rsidR="00142E85" w:rsidRPr="009E742A" w:rsidRDefault="00142E85" w:rsidP="009E742A">
      <w:pPr>
        <w:rPr>
          <w:sz w:val="28"/>
          <w:szCs w:val="28"/>
        </w:rPr>
      </w:pPr>
      <w:r w:rsidRPr="009E742A">
        <w:rPr>
          <w:sz w:val="28"/>
          <w:szCs w:val="28"/>
        </w:rPr>
        <w:t xml:space="preserve">Ephesians has been called Paul’s </w:t>
      </w:r>
      <w:r w:rsidRPr="009E742A">
        <w:rPr>
          <w:i/>
          <w:iCs/>
          <w:sz w:val="28"/>
          <w:szCs w:val="28"/>
        </w:rPr>
        <w:t>magnum opus</w:t>
      </w:r>
      <w:r w:rsidRPr="009E742A">
        <w:rPr>
          <w:sz w:val="28"/>
          <w:szCs w:val="28"/>
        </w:rPr>
        <w:t>, his masterwork. It shows all the hallmarks – super long, intricate sentences that were prized in his time. Exquisite literary structures. Compelling language choices.</w:t>
      </w:r>
    </w:p>
    <w:p w14:paraId="73CF3BB7" w14:textId="0308E745" w:rsidR="00142E85" w:rsidRPr="009E742A" w:rsidRDefault="00142E85" w:rsidP="009E742A">
      <w:pPr>
        <w:rPr>
          <w:sz w:val="28"/>
          <w:szCs w:val="28"/>
        </w:rPr>
      </w:pPr>
      <w:r w:rsidRPr="009E742A">
        <w:rPr>
          <w:sz w:val="28"/>
          <w:szCs w:val="28"/>
        </w:rPr>
        <w:t xml:space="preserve">Ephesians was also one of the primary reasons that I wanted to kick Paul in the shins when I meet him in heaven. A giant run on sentence, filled with huge words, and often interpreted to mean weird things – predestination, God’s will, redemption in blood, adoption of sons, chosen, inheritance. . . the list goes on. </w:t>
      </w:r>
      <w:r w:rsidR="00D91D73" w:rsidRPr="009E742A">
        <w:rPr>
          <w:sz w:val="28"/>
          <w:szCs w:val="28"/>
        </w:rPr>
        <w:t xml:space="preserve">I once walked from Olds to Three Hills arguing with a friend over this chapter. </w:t>
      </w:r>
    </w:p>
    <w:p w14:paraId="6B02D03B" w14:textId="1680D945" w:rsidR="00142E85" w:rsidRPr="009E742A" w:rsidRDefault="00142E85" w:rsidP="009E742A">
      <w:pPr>
        <w:rPr>
          <w:sz w:val="28"/>
          <w:szCs w:val="28"/>
        </w:rPr>
      </w:pPr>
      <w:r w:rsidRPr="009E742A">
        <w:rPr>
          <w:sz w:val="28"/>
          <w:szCs w:val="28"/>
        </w:rPr>
        <w:t>If you had asked young Troy what Ephesians 1 was all about, I would have confidently told you that it was one of the key passages about God’s election, or his sovereign ability to choose who will be saved. And that language is indeed here! What changed for me is what that means.</w:t>
      </w:r>
    </w:p>
    <w:p w14:paraId="7792F7AB" w14:textId="1E9A302C" w:rsidR="00142E85" w:rsidRPr="009E742A" w:rsidRDefault="00142E85" w:rsidP="009E742A">
      <w:pPr>
        <w:rPr>
          <w:sz w:val="28"/>
          <w:szCs w:val="28"/>
        </w:rPr>
      </w:pPr>
      <w:r w:rsidRPr="009E742A">
        <w:rPr>
          <w:sz w:val="28"/>
          <w:szCs w:val="28"/>
        </w:rPr>
        <w:lastRenderedPageBreak/>
        <w:t xml:space="preserve">I was taught that predestined meant God </w:t>
      </w:r>
      <w:r w:rsidR="00DD5FC4" w:rsidRPr="009E742A">
        <w:rPr>
          <w:sz w:val="28"/>
          <w:szCs w:val="28"/>
        </w:rPr>
        <w:t>put a limit on his salvation.</w:t>
      </w:r>
      <w:r w:rsidRPr="009E742A">
        <w:rPr>
          <w:sz w:val="28"/>
          <w:szCs w:val="28"/>
        </w:rPr>
        <w:t xml:space="preserve"> Of all of creation, God selected humanity to be his favourite. And of humanity, God chose a </w:t>
      </w:r>
      <w:r w:rsidR="00585333" w:rsidRPr="009E742A">
        <w:rPr>
          <w:sz w:val="28"/>
          <w:szCs w:val="28"/>
        </w:rPr>
        <w:t>group</w:t>
      </w:r>
      <w:r w:rsidRPr="009E742A">
        <w:rPr>
          <w:sz w:val="28"/>
          <w:szCs w:val="28"/>
        </w:rPr>
        <w:t xml:space="preserve"> to be his. These people, the chosen, were guaranteed to become followers of Jesus, while all others </w:t>
      </w:r>
      <w:r w:rsidR="00B31DC4" w:rsidRPr="009E742A">
        <w:rPr>
          <w:sz w:val="28"/>
          <w:szCs w:val="28"/>
        </w:rPr>
        <w:t xml:space="preserve">(though this was rarely mentioned) </w:t>
      </w:r>
      <w:r w:rsidRPr="009E742A">
        <w:rPr>
          <w:sz w:val="28"/>
          <w:szCs w:val="28"/>
        </w:rPr>
        <w:t xml:space="preserve">were guaranteed to die without faith. This led me to believe that God’s predestination was about limiting the scope of his plan of salvation.  </w:t>
      </w:r>
    </w:p>
    <w:p w14:paraId="5BD9A2DC" w14:textId="64B5820A" w:rsidR="00142E85" w:rsidRPr="009E742A" w:rsidRDefault="00142E85" w:rsidP="009E742A">
      <w:pPr>
        <w:rPr>
          <w:sz w:val="28"/>
          <w:szCs w:val="28"/>
        </w:rPr>
      </w:pPr>
      <w:r w:rsidRPr="009E742A">
        <w:rPr>
          <w:noProof/>
          <w:sz w:val="28"/>
          <w:szCs w:val="28"/>
        </w:rPr>
        <mc:AlternateContent>
          <mc:Choice Requires="wpi">
            <w:drawing>
              <wp:anchor distT="0" distB="0" distL="114300" distR="114300" simplePos="0" relativeHeight="251663360" behindDoc="0" locked="0" layoutInCell="1" allowOverlap="1" wp14:anchorId="1FA22116" wp14:editId="29DC005E">
                <wp:simplePos x="0" y="0"/>
                <wp:positionH relativeFrom="column">
                  <wp:posOffset>-1401060</wp:posOffset>
                </wp:positionH>
                <wp:positionV relativeFrom="paragraph">
                  <wp:posOffset>205780</wp:posOffset>
                </wp:positionV>
                <wp:extent cx="294840" cy="294840"/>
                <wp:effectExtent l="38100" t="38100" r="48260" b="48260"/>
                <wp:wrapNone/>
                <wp:docPr id="4366197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94840" cy="294840"/>
                      </w14:xfrm>
                    </w14:contentPart>
                  </a:graphicData>
                </a:graphic>
              </wp:anchor>
            </w:drawing>
          </mc:Choice>
          <mc:Fallback>
            <w:pict>
              <v:shapetype w14:anchorId="22307C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10.8pt;margin-top:15.7pt;width:24.2pt;height:24.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">
                <v:imagedata r:id="rId8" o:title=""/>
              </v:shape>
            </w:pict>
          </mc:Fallback>
        </mc:AlternateContent>
      </w:r>
      <w:r w:rsidRPr="009E742A">
        <w:rPr>
          <w:sz w:val="28"/>
          <w:szCs w:val="28"/>
        </w:rPr>
        <w:t xml:space="preserve">Is this what Paul says here? </w:t>
      </w:r>
      <w:r w:rsidR="00DD5FC4" w:rsidRPr="009E742A">
        <w:rPr>
          <w:sz w:val="28"/>
          <w:szCs w:val="28"/>
        </w:rPr>
        <w:t>I let my inner nerd out to play for a bit, and this is what he learned</w:t>
      </w:r>
      <w:r w:rsidRPr="009E742A">
        <w:rPr>
          <w:sz w:val="28"/>
          <w:szCs w:val="28"/>
        </w:rPr>
        <w:t>.</w:t>
      </w:r>
    </w:p>
    <w:p w14:paraId="4D4B8833" w14:textId="710A2323" w:rsidR="00142E85" w:rsidRPr="009E742A" w:rsidRDefault="00142E85" w:rsidP="009E742A">
      <w:pPr>
        <w:rPr>
          <w:sz w:val="28"/>
          <w:szCs w:val="28"/>
        </w:rPr>
      </w:pPr>
      <w:r w:rsidRPr="009E742A">
        <w:rPr>
          <w:sz w:val="28"/>
          <w:szCs w:val="28"/>
        </w:rPr>
        <w:t xml:space="preserve">God is mentioned 40 times according to my quick survey. By contrast, predestination, purpose, and chosen are mentioned six times.  All of them are about </w:t>
      </w:r>
      <w:r w:rsidRPr="009E742A">
        <w:rPr>
          <w:b/>
          <w:bCs/>
          <w:sz w:val="28"/>
          <w:szCs w:val="28"/>
        </w:rPr>
        <w:t>who is being chosen by whom for what</w:t>
      </w:r>
      <w:r w:rsidRPr="009E742A">
        <w:rPr>
          <w:sz w:val="28"/>
          <w:szCs w:val="28"/>
        </w:rPr>
        <w:t>. Confusing, right? Here is what it breaks down as.</w:t>
      </w:r>
    </w:p>
    <w:p w14:paraId="6766BC49" w14:textId="77777777" w:rsidR="00142E85" w:rsidRPr="009E742A" w:rsidRDefault="00142E85" w:rsidP="009E742A">
      <w:pPr>
        <w:rPr>
          <w:sz w:val="28"/>
          <w:szCs w:val="28"/>
        </w:rPr>
      </w:pPr>
      <w:r w:rsidRPr="009E742A">
        <w:rPr>
          <w:b/>
          <w:bCs/>
          <w:sz w:val="28"/>
          <w:szCs w:val="28"/>
        </w:rPr>
        <w:t>God is the one who does the choosing</w:t>
      </w:r>
      <w:r w:rsidRPr="009E742A">
        <w:rPr>
          <w:sz w:val="28"/>
          <w:szCs w:val="28"/>
        </w:rPr>
        <w:t>. He chooses the scope of his plan of salvation, and it is far bigger than I could ever imagine. According to Ephesians 1:10, God’s salvation plan includes all of creation, things in heaven and on earth.</w:t>
      </w:r>
    </w:p>
    <w:p w14:paraId="6B522425" w14:textId="77777777" w:rsidR="00142E85" w:rsidRPr="009E742A" w:rsidRDefault="00142E85" w:rsidP="009E742A">
      <w:pPr>
        <w:rPr>
          <w:sz w:val="28"/>
          <w:szCs w:val="28"/>
        </w:rPr>
      </w:pPr>
      <w:r w:rsidRPr="009E742A">
        <w:rPr>
          <w:b/>
          <w:bCs/>
          <w:sz w:val="28"/>
          <w:szCs w:val="28"/>
        </w:rPr>
        <w:t>God also chooses the purpose</w:t>
      </w:r>
      <w:r w:rsidRPr="009E742A">
        <w:rPr>
          <w:sz w:val="28"/>
          <w:szCs w:val="28"/>
        </w:rPr>
        <w:t>, the very reason for being, of his creatures. His people are set apart (the meaning of holy), to be dedicated to his purpose. The reason for God’s people? We exist for the praise of his glory!</w:t>
      </w:r>
    </w:p>
    <w:p w14:paraId="4941814C" w14:textId="36DCEB5B" w:rsidR="00142E85" w:rsidRPr="009E742A" w:rsidRDefault="00142E85" w:rsidP="009E742A">
      <w:pPr>
        <w:rPr>
          <w:sz w:val="28"/>
          <w:szCs w:val="28"/>
        </w:rPr>
      </w:pPr>
      <w:r w:rsidRPr="009E742A">
        <w:rPr>
          <w:b/>
          <w:bCs/>
          <w:sz w:val="28"/>
          <w:szCs w:val="28"/>
        </w:rPr>
        <w:t>God chooses how the story ends</w:t>
      </w:r>
      <w:r w:rsidRPr="009E742A">
        <w:rPr>
          <w:sz w:val="28"/>
          <w:szCs w:val="28"/>
        </w:rPr>
        <w:t xml:space="preserve">. His will, his created intent, is unavoidable. When time reaches its fullness, it is God’s will that is reality.  Again, from verse 10, </w:t>
      </w:r>
      <w:r w:rsidR="00B31DC4" w:rsidRPr="009E742A">
        <w:rPr>
          <w:sz w:val="28"/>
          <w:szCs w:val="28"/>
        </w:rPr>
        <w:t xml:space="preserve">it is </w:t>
      </w:r>
      <w:r w:rsidRPr="009E742A">
        <w:rPr>
          <w:sz w:val="28"/>
          <w:szCs w:val="28"/>
        </w:rPr>
        <w:t>God’s will that at the end of time all things in heaven and on earth will be unified under the sovereign reign of Jesus.</w:t>
      </w:r>
    </w:p>
    <w:p w14:paraId="03601B72" w14:textId="543DE317" w:rsidR="00142E85" w:rsidRPr="009E742A" w:rsidRDefault="00142E85" w:rsidP="009E742A">
      <w:pPr>
        <w:rPr>
          <w:b/>
          <w:bCs/>
          <w:sz w:val="28"/>
          <w:szCs w:val="28"/>
        </w:rPr>
      </w:pPr>
      <w:r w:rsidRPr="009E742A">
        <w:rPr>
          <w:sz w:val="28"/>
          <w:szCs w:val="28"/>
        </w:rPr>
        <w:t xml:space="preserve">Rather than pouring all of his blessing into </w:t>
      </w:r>
      <w:r w:rsidR="00585333" w:rsidRPr="009E742A">
        <w:rPr>
          <w:sz w:val="28"/>
          <w:szCs w:val="28"/>
        </w:rPr>
        <w:t xml:space="preserve">chosen individuals, </w:t>
      </w:r>
      <w:r w:rsidRPr="009E742A">
        <w:rPr>
          <w:sz w:val="28"/>
          <w:szCs w:val="28"/>
        </w:rPr>
        <w:t xml:space="preserve">the more consistent story of scripture is that God pours his goodness through people out to the rest. This means that God’s people are </w:t>
      </w:r>
      <w:r w:rsidRPr="009E742A">
        <w:rPr>
          <w:b/>
          <w:bCs/>
          <w:sz w:val="28"/>
          <w:szCs w:val="28"/>
        </w:rPr>
        <w:t>predestined, that is, they are created with a purpose. People are created to bring praise to God’s glory!</w:t>
      </w:r>
    </w:p>
    <w:p w14:paraId="797A3692" w14:textId="4F8F2EC3" w:rsidR="00142E85" w:rsidRPr="009E742A" w:rsidRDefault="00142E85" w:rsidP="009E742A">
      <w:pPr>
        <w:rPr>
          <w:sz w:val="28"/>
          <w:szCs w:val="28"/>
        </w:rPr>
      </w:pPr>
      <w:r w:rsidRPr="009E742A">
        <w:rPr>
          <w:sz w:val="28"/>
          <w:szCs w:val="28"/>
        </w:rPr>
        <w:t xml:space="preserve">I love how Paul </w:t>
      </w:r>
      <w:r w:rsidR="00B31DC4" w:rsidRPr="009E742A">
        <w:rPr>
          <w:sz w:val="28"/>
          <w:szCs w:val="28"/>
        </w:rPr>
        <w:t>describes</w:t>
      </w:r>
      <w:r w:rsidRPr="009E742A">
        <w:rPr>
          <w:sz w:val="28"/>
          <w:szCs w:val="28"/>
        </w:rPr>
        <w:t xml:space="preserve"> God here. This opening is a eulogy – a tribute of praise to God. Look at all the bigness Paul uses: lavished, all the spiritual blessing, all the wisdom and understanding, all of everything. God is not</w:t>
      </w:r>
      <w:r w:rsidR="00887A61" w:rsidRPr="009E742A">
        <w:rPr>
          <w:sz w:val="28"/>
          <w:szCs w:val="28"/>
        </w:rPr>
        <w:t xml:space="preserve"> putting limits on his salvation in Paul’s mind. He is blowing the doors off any definition of generosity. It </w:t>
      </w:r>
      <w:r w:rsidR="00887A61" w:rsidRPr="009E742A">
        <w:rPr>
          <w:sz w:val="28"/>
          <w:szCs w:val="28"/>
        </w:rPr>
        <w:lastRenderedPageBreak/>
        <w:t xml:space="preserve">is through this generosity that his power to determine the end of the story will be shown. </w:t>
      </w:r>
    </w:p>
    <w:p w14:paraId="315BFBDE" w14:textId="77777777" w:rsidR="00452A7E" w:rsidRPr="009E742A" w:rsidRDefault="00452A7E" w:rsidP="009E742A">
      <w:pPr>
        <w:rPr>
          <w:sz w:val="28"/>
          <w:szCs w:val="28"/>
        </w:rPr>
      </w:pPr>
      <w:r w:rsidRPr="009E742A">
        <w:rPr>
          <w:sz w:val="28"/>
          <w:szCs w:val="28"/>
        </w:rPr>
        <w:t xml:space="preserve">The spiritual blessing that God pours out is so powerful that it sets his people up to do what he made us to do. When I hear spiritual blessings, I think of the fruits of the spirit – love, joy, peace, patience, that kind of thing. Attitudes and intangibles. </w:t>
      </w:r>
    </w:p>
    <w:p w14:paraId="13AB4063" w14:textId="4301CC0D" w:rsidR="00452A7E" w:rsidRPr="009E742A" w:rsidRDefault="00452A7E" w:rsidP="009E742A">
      <w:pPr>
        <w:rPr>
          <w:b/>
          <w:bCs/>
          <w:sz w:val="28"/>
          <w:szCs w:val="28"/>
        </w:rPr>
      </w:pPr>
      <w:r w:rsidRPr="009E742A">
        <w:rPr>
          <w:sz w:val="28"/>
          <w:szCs w:val="28"/>
        </w:rPr>
        <w:t xml:space="preserve">But that isn’t quite what Paul means here. Think instead of having </w:t>
      </w:r>
      <w:r w:rsidRPr="009E742A">
        <w:rPr>
          <w:b/>
          <w:bCs/>
          <w:sz w:val="28"/>
          <w:szCs w:val="28"/>
        </w:rPr>
        <w:t xml:space="preserve">everything needed to </w:t>
      </w:r>
      <w:r w:rsidR="00D91D73" w:rsidRPr="009E742A">
        <w:rPr>
          <w:b/>
          <w:bCs/>
          <w:sz w:val="28"/>
          <w:szCs w:val="28"/>
        </w:rPr>
        <w:t>help</w:t>
      </w:r>
      <w:r w:rsidRPr="009E742A">
        <w:rPr>
          <w:b/>
          <w:bCs/>
          <w:sz w:val="28"/>
          <w:szCs w:val="28"/>
        </w:rPr>
        <w:t xml:space="preserve"> life to flourish</w:t>
      </w:r>
      <w:r w:rsidRPr="009E742A">
        <w:rPr>
          <w:sz w:val="28"/>
          <w:szCs w:val="28"/>
        </w:rPr>
        <w:t>. These all come from the Spirit of God. God is the source of all goodness, whether immaterial or physical. It is all given so that we can be the means of blessing others.</w:t>
      </w:r>
    </w:p>
    <w:p w14:paraId="45963092" w14:textId="781F573D" w:rsidR="00B31DC4" w:rsidRPr="009E742A" w:rsidRDefault="00B31DC4" w:rsidP="009E742A">
      <w:pPr>
        <w:rPr>
          <w:sz w:val="28"/>
          <w:szCs w:val="28"/>
        </w:rPr>
      </w:pPr>
      <w:r w:rsidRPr="009E742A">
        <w:rPr>
          <w:b/>
          <w:bCs/>
          <w:sz w:val="28"/>
          <w:szCs w:val="28"/>
        </w:rPr>
        <w:t>This, friends, is what the church is.</w:t>
      </w:r>
    </w:p>
    <w:p w14:paraId="09B46394" w14:textId="23347A91" w:rsidR="00707870" w:rsidRPr="009E742A" w:rsidRDefault="00907CF3" w:rsidP="009E742A">
      <w:pPr>
        <w:rPr>
          <w:sz w:val="28"/>
          <w:szCs w:val="28"/>
        </w:rPr>
      </w:pPr>
      <w:r w:rsidRPr="009E742A">
        <w:rPr>
          <w:sz w:val="28"/>
          <w:szCs w:val="28"/>
        </w:rPr>
        <w:t xml:space="preserve">The best stuff only happens when our destiny comes true. The Holy Spirit is given to us as a seal. We don’t really use seals much in moder times. But they were important. They were used to indicate entitlement. A very minor form of a seal might be a coat check token. You have the right to the jacket that matches your token number. </w:t>
      </w:r>
    </w:p>
    <w:p w14:paraId="49BFA784" w14:textId="7657C3DE" w:rsidR="00907CF3" w:rsidRPr="009E742A" w:rsidRDefault="00907CF3" w:rsidP="009E742A">
      <w:pPr>
        <w:rPr>
          <w:sz w:val="28"/>
          <w:szCs w:val="28"/>
        </w:rPr>
      </w:pPr>
      <w:r w:rsidRPr="009E742A">
        <w:rPr>
          <w:sz w:val="28"/>
          <w:szCs w:val="28"/>
        </w:rPr>
        <w:t xml:space="preserve">The seal of the Holy Spirit </w:t>
      </w:r>
      <w:r w:rsidR="00C56DF9" w:rsidRPr="009E742A">
        <w:rPr>
          <w:sz w:val="28"/>
          <w:szCs w:val="28"/>
        </w:rPr>
        <w:t>is a far more significant token that indicates full belonging in God’s family. A</w:t>
      </w:r>
      <w:r w:rsidRPr="009E742A">
        <w:rPr>
          <w:sz w:val="28"/>
          <w:szCs w:val="28"/>
        </w:rPr>
        <w:t xml:space="preserve">nd a preview of the main feature. Those who follow Jesus, those through whom the blessings of God pour out to creation, will be satisfied with the fullness of an inheritance. </w:t>
      </w:r>
    </w:p>
    <w:p w14:paraId="6D4BB89B" w14:textId="579AA627" w:rsidR="00907CF3" w:rsidRPr="009E742A" w:rsidRDefault="00907CF3" w:rsidP="009E742A">
      <w:pPr>
        <w:rPr>
          <w:sz w:val="28"/>
          <w:szCs w:val="28"/>
        </w:rPr>
      </w:pPr>
      <w:r w:rsidRPr="009E742A">
        <w:rPr>
          <w:sz w:val="28"/>
          <w:szCs w:val="28"/>
        </w:rPr>
        <w:t xml:space="preserve">And that inheritance is not stuff. </w:t>
      </w:r>
    </w:p>
    <w:p w14:paraId="4CE66C0B" w14:textId="753B1231" w:rsidR="00907CF3" w:rsidRPr="009E742A" w:rsidRDefault="00907CF3" w:rsidP="009E742A">
      <w:pPr>
        <w:rPr>
          <w:sz w:val="28"/>
          <w:szCs w:val="28"/>
        </w:rPr>
      </w:pPr>
      <w:r w:rsidRPr="009E742A">
        <w:rPr>
          <w:sz w:val="28"/>
          <w:szCs w:val="28"/>
        </w:rPr>
        <w:t xml:space="preserve">It is people. Unity. Finally, an end to us and them thinking, when all eyes and lives are focused on doing exactly what we are made for – praising God and bringing him glory. </w:t>
      </w:r>
    </w:p>
    <w:p w14:paraId="127F444C" w14:textId="59874E5F" w:rsidR="00A212E3" w:rsidRPr="009E742A" w:rsidRDefault="00A212E3" w:rsidP="009E742A">
      <w:pPr>
        <w:rPr>
          <w:b/>
          <w:bCs/>
          <w:sz w:val="28"/>
          <w:szCs w:val="28"/>
        </w:rPr>
      </w:pPr>
      <w:r w:rsidRPr="009E742A">
        <w:rPr>
          <w:b/>
          <w:bCs/>
          <w:sz w:val="28"/>
          <w:szCs w:val="28"/>
        </w:rPr>
        <w:t>The</w:t>
      </w:r>
      <w:r w:rsidR="00585333" w:rsidRPr="009E742A">
        <w:rPr>
          <w:b/>
          <w:bCs/>
          <w:sz w:val="28"/>
          <w:szCs w:val="28"/>
        </w:rPr>
        <w:t xml:space="preserve"> main</w:t>
      </w:r>
      <w:r w:rsidRPr="009E742A">
        <w:rPr>
          <w:b/>
          <w:bCs/>
          <w:sz w:val="28"/>
          <w:szCs w:val="28"/>
        </w:rPr>
        <w:t xml:space="preserve"> point</w:t>
      </w:r>
      <w:r w:rsidR="00585333" w:rsidRPr="009E742A">
        <w:rPr>
          <w:b/>
          <w:bCs/>
          <w:sz w:val="28"/>
          <w:szCs w:val="28"/>
        </w:rPr>
        <w:t xml:space="preserve"> of Ephesians is </w:t>
      </w:r>
      <w:r w:rsidRPr="009E742A">
        <w:rPr>
          <w:b/>
          <w:bCs/>
          <w:sz w:val="28"/>
          <w:szCs w:val="28"/>
        </w:rPr>
        <w:t>Unity.</w:t>
      </w:r>
      <w:r w:rsidR="00B31DC4" w:rsidRPr="009E742A">
        <w:rPr>
          <w:b/>
          <w:bCs/>
          <w:sz w:val="28"/>
          <w:szCs w:val="28"/>
        </w:rPr>
        <w:t xml:space="preserve"> It makes sense, then, that one main characteristic of the church is unity.</w:t>
      </w:r>
    </w:p>
    <w:p w14:paraId="2B16F292" w14:textId="04D2DC28" w:rsidR="00142E85" w:rsidRPr="009E742A" w:rsidRDefault="00907CF3" w:rsidP="009E742A">
      <w:pPr>
        <w:rPr>
          <w:sz w:val="28"/>
          <w:szCs w:val="28"/>
        </w:rPr>
      </w:pPr>
      <w:r w:rsidRPr="009E742A">
        <w:rPr>
          <w:sz w:val="28"/>
          <w:szCs w:val="28"/>
        </w:rPr>
        <w:lastRenderedPageBreak/>
        <w:t>One author pointed out, “Ephesians is above all a hymn of unity.”</w:t>
      </w:r>
      <w:r w:rsidRPr="009E742A">
        <w:rPr>
          <w:rStyle w:val="FootnoteReference"/>
          <w:sz w:val="28"/>
          <w:szCs w:val="28"/>
        </w:rPr>
        <w:footnoteReference w:id="1"/>
      </w:r>
      <w:r w:rsidR="00452A7E" w:rsidRPr="009E742A">
        <w:rPr>
          <w:sz w:val="28"/>
          <w:szCs w:val="28"/>
        </w:rPr>
        <w:t xml:space="preserve"> </w:t>
      </w:r>
      <w:r w:rsidR="00585333" w:rsidRPr="009E742A">
        <w:rPr>
          <w:sz w:val="28"/>
          <w:szCs w:val="28"/>
        </w:rPr>
        <w:t>If that is where we are headed, how do we get there?</w:t>
      </w:r>
    </w:p>
    <w:p w14:paraId="51D5523F" w14:textId="4A98A822" w:rsidR="00A212E3" w:rsidRPr="009E742A" w:rsidRDefault="00D91D73" w:rsidP="009E742A">
      <w:pPr>
        <w:rPr>
          <w:b/>
          <w:bCs/>
          <w:sz w:val="28"/>
          <w:szCs w:val="28"/>
        </w:rPr>
      </w:pPr>
      <w:r w:rsidRPr="009E742A">
        <w:rPr>
          <w:b/>
          <w:bCs/>
          <w:sz w:val="28"/>
          <w:szCs w:val="28"/>
        </w:rPr>
        <w:t>First, s</w:t>
      </w:r>
      <w:r w:rsidR="00A212E3" w:rsidRPr="009E742A">
        <w:rPr>
          <w:b/>
          <w:bCs/>
          <w:sz w:val="28"/>
          <w:szCs w:val="28"/>
        </w:rPr>
        <w:t>ee less of “them’ and more of ‘us’.</w:t>
      </w:r>
    </w:p>
    <w:p w14:paraId="40ADFEF4" w14:textId="3339B801" w:rsidR="00DD5FC4" w:rsidRPr="009E742A" w:rsidRDefault="00DD5FC4" w:rsidP="009E742A">
      <w:pPr>
        <w:rPr>
          <w:sz w:val="28"/>
          <w:szCs w:val="28"/>
        </w:rPr>
      </w:pPr>
      <w:r w:rsidRPr="009E742A">
        <w:rPr>
          <w:sz w:val="28"/>
          <w:szCs w:val="28"/>
        </w:rPr>
        <w:t xml:space="preserve">How often do you pay attention to pronouns when you are reading the bible? Myself, they tend to be filler words. But there is something important here in the pronouns. All of the pronouns that refer to predestination in this chapter are all plural, something difficult to render in English when we use ‘you’ for both single and plural meanings. Greek is different. These are plural, groups of people. That reinforces </w:t>
      </w:r>
      <w:r w:rsidR="00907CF3" w:rsidRPr="009E742A">
        <w:rPr>
          <w:sz w:val="28"/>
          <w:szCs w:val="28"/>
        </w:rPr>
        <w:t>my mental shift on predestination. It</w:t>
      </w:r>
      <w:r w:rsidRPr="009E742A">
        <w:rPr>
          <w:sz w:val="28"/>
          <w:szCs w:val="28"/>
        </w:rPr>
        <w:t xml:space="preserve"> has very little to do with who gets saved, and everything to do what salvation means: It is primarily relational. Salvation is about being included in God’s family, adopted as legal heirs, together being God’s holy people (a term used in the Old Testament to describe Israel, now used to express the glorious, multi-ethnic, nature of God’s full family).</w:t>
      </w:r>
      <w:r w:rsidRPr="009E742A">
        <w:rPr>
          <w:rStyle w:val="FootnoteReference"/>
          <w:sz w:val="28"/>
          <w:szCs w:val="28"/>
        </w:rPr>
        <w:footnoteReference w:id="2"/>
      </w:r>
      <w:r w:rsidRPr="009E742A">
        <w:rPr>
          <w:sz w:val="28"/>
          <w:szCs w:val="28"/>
        </w:rPr>
        <w:t xml:space="preserve"> </w:t>
      </w:r>
    </w:p>
    <w:p w14:paraId="6E1AA922" w14:textId="07CDD601" w:rsidR="00DD5FC4" w:rsidRPr="009E742A" w:rsidRDefault="00DD5FC4" w:rsidP="009E742A">
      <w:pPr>
        <w:rPr>
          <w:b/>
          <w:bCs/>
          <w:sz w:val="28"/>
          <w:szCs w:val="28"/>
        </w:rPr>
      </w:pPr>
      <w:r w:rsidRPr="009E742A">
        <w:rPr>
          <w:sz w:val="28"/>
          <w:szCs w:val="28"/>
        </w:rPr>
        <w:t xml:space="preserve">It seems to me that Paul has the exact opposite idea in mind from young Troy. Rather than pouring all his blessing into a limited </w:t>
      </w:r>
      <w:r w:rsidR="00B3187B" w:rsidRPr="009E742A">
        <w:rPr>
          <w:sz w:val="28"/>
          <w:szCs w:val="28"/>
        </w:rPr>
        <w:t>few</w:t>
      </w:r>
      <w:r w:rsidRPr="009E742A">
        <w:rPr>
          <w:sz w:val="28"/>
          <w:szCs w:val="28"/>
        </w:rPr>
        <w:t xml:space="preserve">, </w:t>
      </w:r>
      <w:r w:rsidRPr="009E742A">
        <w:rPr>
          <w:b/>
          <w:bCs/>
          <w:sz w:val="28"/>
          <w:szCs w:val="28"/>
        </w:rPr>
        <w:t xml:space="preserve">God pours unlimited blessing through a </w:t>
      </w:r>
      <w:r w:rsidR="00B3187B" w:rsidRPr="009E742A">
        <w:rPr>
          <w:b/>
          <w:bCs/>
          <w:sz w:val="28"/>
          <w:szCs w:val="28"/>
        </w:rPr>
        <w:t>few to the whole.</w:t>
      </w:r>
      <w:r w:rsidR="00585333" w:rsidRPr="009E742A">
        <w:rPr>
          <w:b/>
          <w:bCs/>
          <w:sz w:val="28"/>
          <w:szCs w:val="28"/>
        </w:rPr>
        <w:t xml:space="preserve"> In this way, he invites the church to be a preview of God’s will for creation.</w:t>
      </w:r>
    </w:p>
    <w:p w14:paraId="0FD77D08" w14:textId="77777777" w:rsidR="00DD5FC4" w:rsidRPr="009E742A" w:rsidRDefault="00DD5FC4" w:rsidP="009E742A">
      <w:pPr>
        <w:rPr>
          <w:sz w:val="28"/>
          <w:szCs w:val="28"/>
        </w:rPr>
      </w:pPr>
      <w:r w:rsidRPr="009E742A">
        <w:rPr>
          <w:sz w:val="28"/>
          <w:szCs w:val="28"/>
        </w:rPr>
        <w:t>This is remarkably consistent throughout the story of Jesus.</w:t>
      </w:r>
    </w:p>
    <w:p w14:paraId="58E46329" w14:textId="7B3AF53C" w:rsidR="00DD5FC4" w:rsidRPr="009E742A" w:rsidRDefault="00585333" w:rsidP="009E742A">
      <w:pPr>
        <w:rPr>
          <w:sz w:val="28"/>
          <w:szCs w:val="28"/>
        </w:rPr>
      </w:pPr>
      <w:r w:rsidRPr="009E742A">
        <w:rPr>
          <w:sz w:val="28"/>
          <w:szCs w:val="28"/>
        </w:rPr>
        <w:t>It begins with,</w:t>
      </w:r>
      <w:r w:rsidR="00DD5FC4" w:rsidRPr="009E742A">
        <w:rPr>
          <w:sz w:val="28"/>
          <w:szCs w:val="28"/>
        </w:rPr>
        <w:t xml:space="preserve"> “We who were the first to put our hope in Christ</w:t>
      </w:r>
      <w:r w:rsidRPr="009E742A">
        <w:rPr>
          <w:sz w:val="28"/>
          <w:szCs w:val="28"/>
        </w:rPr>
        <w:t>.”</w:t>
      </w:r>
      <w:r w:rsidR="00DD5FC4" w:rsidRPr="009E742A">
        <w:rPr>
          <w:sz w:val="28"/>
          <w:szCs w:val="28"/>
        </w:rPr>
        <w:t xml:space="preserve"> </w:t>
      </w:r>
      <w:r w:rsidRPr="009E742A">
        <w:rPr>
          <w:sz w:val="28"/>
          <w:szCs w:val="28"/>
        </w:rPr>
        <w:t>This means</w:t>
      </w:r>
      <w:r w:rsidR="00DD5FC4" w:rsidRPr="009E742A">
        <w:rPr>
          <w:sz w:val="28"/>
          <w:szCs w:val="28"/>
        </w:rPr>
        <w:t xml:space="preserve"> the first, Jewish, disciples.</w:t>
      </w:r>
      <w:r w:rsidRPr="009E742A">
        <w:rPr>
          <w:sz w:val="28"/>
          <w:szCs w:val="28"/>
        </w:rPr>
        <w:t xml:space="preserve"> Jesus </w:t>
      </w:r>
      <w:r w:rsidR="00DD5FC4" w:rsidRPr="009E742A">
        <w:rPr>
          <w:sz w:val="28"/>
          <w:szCs w:val="28"/>
        </w:rPr>
        <w:t xml:space="preserve">chose </w:t>
      </w:r>
      <w:r w:rsidRPr="009E742A">
        <w:rPr>
          <w:sz w:val="28"/>
          <w:szCs w:val="28"/>
        </w:rPr>
        <w:t>them</w:t>
      </w:r>
      <w:r w:rsidR="00DD5FC4" w:rsidRPr="009E742A">
        <w:rPr>
          <w:sz w:val="28"/>
          <w:szCs w:val="28"/>
        </w:rPr>
        <w:t xml:space="preserve">, and </w:t>
      </w:r>
      <w:r w:rsidRPr="009E742A">
        <w:rPr>
          <w:sz w:val="28"/>
          <w:szCs w:val="28"/>
        </w:rPr>
        <w:t>worked through them</w:t>
      </w:r>
      <w:r w:rsidR="00DD5FC4" w:rsidRPr="009E742A">
        <w:rPr>
          <w:sz w:val="28"/>
          <w:szCs w:val="28"/>
        </w:rPr>
        <w:t>. This goes back further</w:t>
      </w:r>
      <w:r w:rsidR="00B3187B" w:rsidRPr="009E742A">
        <w:rPr>
          <w:sz w:val="28"/>
          <w:szCs w:val="28"/>
        </w:rPr>
        <w:t xml:space="preserve">. </w:t>
      </w:r>
      <w:r w:rsidR="005718BA">
        <w:rPr>
          <w:sz w:val="28"/>
          <w:szCs w:val="28"/>
        </w:rPr>
        <w:t xml:space="preserve">In Genesis, the only “not good” situation in creation was the human’s aloneness. So, God created partnership and unity in response. Then we see </w:t>
      </w:r>
      <w:r w:rsidR="00B3187B" w:rsidRPr="009E742A">
        <w:rPr>
          <w:sz w:val="28"/>
          <w:szCs w:val="28"/>
        </w:rPr>
        <w:t>Abram chosen, blessed by God to become a blessing to all nations.</w:t>
      </w:r>
      <w:r w:rsidR="00B3187B" w:rsidRPr="009E742A">
        <w:rPr>
          <w:rStyle w:val="FootnoteReference"/>
          <w:sz w:val="28"/>
          <w:szCs w:val="28"/>
        </w:rPr>
        <w:footnoteReference w:id="3"/>
      </w:r>
      <w:r w:rsidR="00B3187B" w:rsidRPr="009E742A">
        <w:rPr>
          <w:sz w:val="28"/>
          <w:szCs w:val="28"/>
        </w:rPr>
        <w:t xml:space="preserve"> Israel, chosen by God to become a kingdom of priests to the nations.</w:t>
      </w:r>
      <w:r w:rsidR="00B3187B" w:rsidRPr="009E742A">
        <w:rPr>
          <w:rStyle w:val="FootnoteReference"/>
          <w:sz w:val="28"/>
          <w:szCs w:val="28"/>
        </w:rPr>
        <w:footnoteReference w:id="4"/>
      </w:r>
      <w:r w:rsidR="00B3187B" w:rsidRPr="009E742A">
        <w:rPr>
          <w:sz w:val="28"/>
          <w:szCs w:val="28"/>
        </w:rPr>
        <w:t xml:space="preserve"> David, </w:t>
      </w:r>
      <w:r w:rsidRPr="009E742A">
        <w:rPr>
          <w:sz w:val="28"/>
          <w:szCs w:val="28"/>
        </w:rPr>
        <w:t>promised</w:t>
      </w:r>
      <w:r w:rsidR="00B3187B" w:rsidRPr="009E742A">
        <w:rPr>
          <w:sz w:val="28"/>
          <w:szCs w:val="28"/>
        </w:rPr>
        <w:t xml:space="preserve"> the descendant through whom all people would be saved.</w:t>
      </w:r>
      <w:r w:rsidR="00A41539" w:rsidRPr="009E742A">
        <w:rPr>
          <w:rStyle w:val="FootnoteReference"/>
          <w:sz w:val="28"/>
          <w:szCs w:val="28"/>
        </w:rPr>
        <w:footnoteReference w:id="5"/>
      </w:r>
      <w:r w:rsidR="00DD5FC4" w:rsidRPr="009E742A">
        <w:rPr>
          <w:sz w:val="28"/>
          <w:szCs w:val="28"/>
        </w:rPr>
        <w:t xml:space="preserve"> </w:t>
      </w:r>
      <w:r w:rsidR="00B3187B" w:rsidRPr="009E742A">
        <w:rPr>
          <w:sz w:val="28"/>
          <w:szCs w:val="28"/>
        </w:rPr>
        <w:t>That heir,</w:t>
      </w:r>
      <w:r w:rsidR="00DD5FC4" w:rsidRPr="009E742A">
        <w:rPr>
          <w:sz w:val="28"/>
          <w:szCs w:val="28"/>
        </w:rPr>
        <w:t xml:space="preserve"> Jesus</w:t>
      </w:r>
      <w:r w:rsidR="00B3187B" w:rsidRPr="009E742A">
        <w:rPr>
          <w:sz w:val="28"/>
          <w:szCs w:val="28"/>
        </w:rPr>
        <w:t>,</w:t>
      </w:r>
      <w:r w:rsidR="00DD5FC4" w:rsidRPr="009E742A">
        <w:rPr>
          <w:sz w:val="28"/>
          <w:szCs w:val="28"/>
        </w:rPr>
        <w:t xml:space="preserve"> died on the cross</w:t>
      </w:r>
      <w:r w:rsidR="00B3187B" w:rsidRPr="009E742A">
        <w:rPr>
          <w:sz w:val="28"/>
          <w:szCs w:val="28"/>
        </w:rPr>
        <w:t>,</w:t>
      </w:r>
      <w:r w:rsidR="00DD5FC4" w:rsidRPr="009E742A">
        <w:rPr>
          <w:sz w:val="28"/>
          <w:szCs w:val="28"/>
        </w:rPr>
        <w:t xml:space="preserve"> not </w:t>
      </w:r>
      <w:r w:rsidR="00DD5FC4" w:rsidRPr="009E742A">
        <w:rPr>
          <w:sz w:val="28"/>
          <w:szCs w:val="28"/>
        </w:rPr>
        <w:lastRenderedPageBreak/>
        <w:t xml:space="preserve">for one nation but for all. </w:t>
      </w:r>
      <w:r w:rsidR="00B3187B" w:rsidRPr="009E742A">
        <w:rPr>
          <w:sz w:val="28"/>
          <w:szCs w:val="28"/>
        </w:rPr>
        <w:t>Salvation poured through the Jewish people onto all people</w:t>
      </w:r>
      <w:r w:rsidR="00DD5FC4" w:rsidRPr="009E742A">
        <w:rPr>
          <w:sz w:val="28"/>
          <w:szCs w:val="28"/>
        </w:rPr>
        <w:t>.</w:t>
      </w:r>
      <w:r w:rsidR="00A41539" w:rsidRPr="009E742A">
        <w:rPr>
          <w:rStyle w:val="FootnoteReference"/>
          <w:sz w:val="28"/>
          <w:szCs w:val="28"/>
        </w:rPr>
        <w:footnoteReference w:id="6"/>
      </w:r>
      <w:r w:rsidR="00DD5FC4" w:rsidRPr="009E742A">
        <w:rPr>
          <w:sz w:val="28"/>
          <w:szCs w:val="28"/>
        </w:rPr>
        <w:t xml:space="preserve"> </w:t>
      </w:r>
      <w:r w:rsidR="00A41539" w:rsidRPr="009E742A">
        <w:rPr>
          <w:sz w:val="28"/>
          <w:szCs w:val="28"/>
        </w:rPr>
        <w:t>Now the church is tasked with doing the work that Jesus started.</w:t>
      </w:r>
      <w:r w:rsidR="000858DC" w:rsidRPr="009E742A">
        <w:rPr>
          <w:rStyle w:val="FootnoteReference"/>
          <w:sz w:val="28"/>
          <w:szCs w:val="28"/>
        </w:rPr>
        <w:footnoteReference w:id="7"/>
      </w:r>
    </w:p>
    <w:p w14:paraId="4CBD1222" w14:textId="0557F3F8" w:rsidR="00DD5FC4" w:rsidRPr="009E742A" w:rsidRDefault="00DD5FC4" w:rsidP="009E742A">
      <w:pPr>
        <w:rPr>
          <w:sz w:val="28"/>
          <w:szCs w:val="28"/>
        </w:rPr>
      </w:pPr>
      <w:r w:rsidRPr="009E742A">
        <w:rPr>
          <w:sz w:val="28"/>
          <w:szCs w:val="28"/>
        </w:rPr>
        <w:t xml:space="preserve">All of these people, those before Jesus, and those like us after Jesus, do what we were predestined to do when </w:t>
      </w:r>
      <w:r w:rsidR="00585333" w:rsidRPr="009E742A">
        <w:rPr>
          <w:sz w:val="28"/>
          <w:szCs w:val="28"/>
        </w:rPr>
        <w:t>we</w:t>
      </w:r>
      <w:r w:rsidRPr="009E742A">
        <w:rPr>
          <w:sz w:val="28"/>
          <w:szCs w:val="28"/>
        </w:rPr>
        <w:t xml:space="preserve"> extend that very same power of grace outward, to all the people Abram was to bless. </w:t>
      </w:r>
    </w:p>
    <w:p w14:paraId="3DD78CE9" w14:textId="40DA7148" w:rsidR="00887A61" w:rsidRPr="009E742A" w:rsidRDefault="00887A61" w:rsidP="009E742A">
      <w:pPr>
        <w:rPr>
          <w:sz w:val="28"/>
          <w:szCs w:val="28"/>
        </w:rPr>
      </w:pPr>
      <w:r w:rsidRPr="009E742A">
        <w:rPr>
          <w:sz w:val="28"/>
          <w:szCs w:val="28"/>
        </w:rPr>
        <w:t>During my trip to Lebanon a few years ago, I was in a prayer meeting with a Lebanese pastor. He shared a testimony about praying for opportunity to share the gospel with Muslim Syrians.</w:t>
      </w:r>
    </w:p>
    <w:p w14:paraId="11458B5B" w14:textId="10DD63DC" w:rsidR="00887A61" w:rsidRPr="009E742A" w:rsidRDefault="00887A61" w:rsidP="009E742A">
      <w:pPr>
        <w:rPr>
          <w:sz w:val="28"/>
          <w:szCs w:val="28"/>
        </w:rPr>
      </w:pPr>
      <w:r w:rsidRPr="009E742A">
        <w:rPr>
          <w:sz w:val="28"/>
          <w:szCs w:val="28"/>
        </w:rPr>
        <w:t xml:space="preserve">After years of praying, the Syrian war breaks out, and 1.5 million Syrians flee into Lebanon. One in four people are displaced, unresourced, and in need. Overnight. </w:t>
      </w:r>
    </w:p>
    <w:p w14:paraId="7BEE7510" w14:textId="4C6625B5" w:rsidR="00887A61" w:rsidRPr="009E742A" w:rsidRDefault="00887A61" w:rsidP="009E742A">
      <w:pPr>
        <w:rPr>
          <w:sz w:val="28"/>
          <w:szCs w:val="28"/>
        </w:rPr>
      </w:pPr>
      <w:r w:rsidRPr="009E742A">
        <w:rPr>
          <w:sz w:val="28"/>
          <w:szCs w:val="28"/>
        </w:rPr>
        <w:t>He was now faced with a question: Are these immigrants and refugees a problem, a drain on society, a threat?</w:t>
      </w:r>
      <w:r w:rsidR="008378B5" w:rsidRPr="009E742A">
        <w:rPr>
          <w:sz w:val="28"/>
          <w:szCs w:val="28"/>
        </w:rPr>
        <w:t xml:space="preserve"> </w:t>
      </w:r>
      <w:r w:rsidRPr="009E742A">
        <w:rPr>
          <w:sz w:val="28"/>
          <w:szCs w:val="28"/>
        </w:rPr>
        <w:t>Or are these people an answer to his prayer?</w:t>
      </w:r>
    </w:p>
    <w:p w14:paraId="3280BFAB" w14:textId="7C8E78EE" w:rsidR="00887A61" w:rsidRPr="009E742A" w:rsidRDefault="00887A61" w:rsidP="009E742A">
      <w:pPr>
        <w:rPr>
          <w:sz w:val="28"/>
          <w:szCs w:val="28"/>
        </w:rPr>
      </w:pPr>
      <w:r w:rsidRPr="009E742A">
        <w:rPr>
          <w:sz w:val="28"/>
          <w:szCs w:val="28"/>
        </w:rPr>
        <w:t>This pastor began to see the people as an answer to his prayer. Suddenly his church was full of Muslim Syrians, and he had the opportunity to share the gospel with them. But not the way he thought about it.</w:t>
      </w:r>
      <w:r w:rsidR="008378B5" w:rsidRPr="009E742A">
        <w:rPr>
          <w:sz w:val="28"/>
          <w:szCs w:val="28"/>
        </w:rPr>
        <w:t xml:space="preserve"> </w:t>
      </w:r>
      <w:r w:rsidRPr="009E742A">
        <w:rPr>
          <w:sz w:val="28"/>
          <w:szCs w:val="28"/>
        </w:rPr>
        <w:t>His initial desire was to send missionaries to teach about Jesus.</w:t>
      </w:r>
      <w:r w:rsidR="008378B5" w:rsidRPr="009E742A">
        <w:rPr>
          <w:sz w:val="28"/>
          <w:szCs w:val="28"/>
        </w:rPr>
        <w:t xml:space="preserve"> </w:t>
      </w:r>
      <w:r w:rsidRPr="009E742A">
        <w:rPr>
          <w:sz w:val="28"/>
          <w:szCs w:val="28"/>
        </w:rPr>
        <w:t xml:space="preserve">God’s answer gave him the opportunity to teach truth about Jesus </w:t>
      </w:r>
      <w:r w:rsidRPr="009E742A">
        <w:rPr>
          <w:i/>
          <w:iCs/>
          <w:sz w:val="28"/>
          <w:szCs w:val="28"/>
        </w:rPr>
        <w:t>and</w:t>
      </w:r>
      <w:r w:rsidRPr="009E742A">
        <w:rPr>
          <w:sz w:val="28"/>
          <w:szCs w:val="28"/>
        </w:rPr>
        <w:t xml:space="preserve"> show the truth of Jesus by investing in the needs of people. Even better, God’s answer demanded Middle Eastern hospitality of the church, with no hope of being reimbursed. </w:t>
      </w:r>
      <w:r w:rsidR="007B3FF1" w:rsidRPr="009E742A">
        <w:rPr>
          <w:sz w:val="28"/>
          <w:szCs w:val="28"/>
        </w:rPr>
        <w:t xml:space="preserve">Now it sounds like giving all spiritual blessings to the Syrians, just like God has given all spiritual blessings to his church. </w:t>
      </w:r>
      <w:r w:rsidRPr="009E742A">
        <w:rPr>
          <w:sz w:val="28"/>
          <w:szCs w:val="28"/>
        </w:rPr>
        <w:t>This could only be given joyfully if the pastor saw the people as the first installment of his inheritance from God.</w:t>
      </w:r>
    </w:p>
    <w:p w14:paraId="272F4961" w14:textId="6E499E63" w:rsidR="008378B5" w:rsidRPr="009E742A" w:rsidRDefault="008378B5" w:rsidP="009E742A">
      <w:pPr>
        <w:rPr>
          <w:sz w:val="28"/>
          <w:szCs w:val="28"/>
        </w:rPr>
      </w:pPr>
      <w:r w:rsidRPr="009E742A">
        <w:rPr>
          <w:sz w:val="28"/>
          <w:szCs w:val="28"/>
        </w:rPr>
        <w:t xml:space="preserve">I can think of no better example of God’s generosity pouring through one of his children to others who do not yet know him. </w:t>
      </w:r>
    </w:p>
    <w:p w14:paraId="6E9FA6B9" w14:textId="77777777" w:rsidR="008378B5" w:rsidRPr="009E742A" w:rsidRDefault="008378B5" w:rsidP="009E742A">
      <w:pPr>
        <w:rPr>
          <w:b/>
          <w:bCs/>
          <w:sz w:val="28"/>
          <w:szCs w:val="28"/>
        </w:rPr>
      </w:pPr>
      <w:r w:rsidRPr="009E742A">
        <w:rPr>
          <w:b/>
          <w:bCs/>
          <w:sz w:val="28"/>
          <w:szCs w:val="28"/>
        </w:rPr>
        <w:t>What a plan God has created us to be a part of!</w:t>
      </w:r>
    </w:p>
    <w:p w14:paraId="7446EE90" w14:textId="2F043B11" w:rsidR="008378B5" w:rsidRPr="009E742A" w:rsidRDefault="008378B5" w:rsidP="009E742A">
      <w:pPr>
        <w:rPr>
          <w:sz w:val="28"/>
          <w:szCs w:val="28"/>
        </w:rPr>
      </w:pPr>
      <w:r w:rsidRPr="009E742A">
        <w:rPr>
          <w:sz w:val="28"/>
          <w:szCs w:val="28"/>
        </w:rPr>
        <w:lastRenderedPageBreak/>
        <w:t xml:space="preserve">Our series in John set the stage for our reading of Ephesians. In John 17, we read about exactly this mystery. It blew my mind the first time I really read it, when I realized that Jesus had been praying for me. 2000 years ago, he knew me. Unbelievable. </w:t>
      </w:r>
    </w:p>
    <w:p w14:paraId="603B0977" w14:textId="77777777" w:rsidR="008378B5" w:rsidRPr="009E742A" w:rsidRDefault="008378B5" w:rsidP="009E742A">
      <w:pPr>
        <w:rPr>
          <w:sz w:val="28"/>
          <w:szCs w:val="28"/>
        </w:rPr>
      </w:pPr>
      <w:r w:rsidRPr="009E742A">
        <w:rPr>
          <w:b/>
          <w:bCs/>
          <w:sz w:val="28"/>
          <w:szCs w:val="28"/>
        </w:rPr>
        <w:t>“My prayer is not for them alone. I pray for all of those who will believe in me though their message that all of them may be one, Father, just as you are in me and I am in you. May they also be in us so that the world may believe that you have sent me.”</w:t>
      </w:r>
      <w:r w:rsidRPr="009E742A">
        <w:rPr>
          <w:rStyle w:val="FootnoteReference"/>
          <w:sz w:val="28"/>
          <w:szCs w:val="28"/>
        </w:rPr>
        <w:footnoteReference w:id="8"/>
      </w:r>
    </w:p>
    <w:p w14:paraId="5F9857EA" w14:textId="05A40AEC" w:rsidR="008378B5" w:rsidRPr="009E742A" w:rsidRDefault="008378B5" w:rsidP="009E742A">
      <w:pPr>
        <w:rPr>
          <w:sz w:val="28"/>
          <w:szCs w:val="28"/>
        </w:rPr>
      </w:pPr>
      <w:r w:rsidRPr="009E742A">
        <w:rPr>
          <w:sz w:val="28"/>
          <w:szCs w:val="28"/>
        </w:rPr>
        <w:t xml:space="preserve">It still fills me with awe that the same voice that spoke </w:t>
      </w:r>
      <w:r w:rsidR="00DC7B65" w:rsidRPr="009E742A">
        <w:rPr>
          <w:sz w:val="28"/>
          <w:szCs w:val="28"/>
        </w:rPr>
        <w:t>creation into being</w:t>
      </w:r>
      <w:r w:rsidRPr="009E742A">
        <w:rPr>
          <w:sz w:val="28"/>
          <w:szCs w:val="28"/>
        </w:rPr>
        <w:t xml:space="preserve"> prays for me. But not just for me, for us. </w:t>
      </w:r>
      <w:r w:rsidRPr="009E742A">
        <w:rPr>
          <w:b/>
          <w:bCs/>
          <w:sz w:val="28"/>
          <w:szCs w:val="28"/>
        </w:rPr>
        <w:t>This prayer is the heartbeat of what the church is. All of us as one, filled with the presence of the Spirit, so that the world around us can believe in Jesus.</w:t>
      </w:r>
      <w:r w:rsidRPr="009E742A">
        <w:rPr>
          <w:sz w:val="28"/>
          <w:szCs w:val="28"/>
        </w:rPr>
        <w:t xml:space="preserve"> </w:t>
      </w:r>
      <w:r w:rsidR="005718BA">
        <w:rPr>
          <w:sz w:val="28"/>
          <w:szCs w:val="28"/>
        </w:rPr>
        <w:t>We are the ongoing response of God to the “not good” situations of our world. Our response is togetherness. Unity. Goodness.</w:t>
      </w:r>
    </w:p>
    <w:p w14:paraId="5BC09317" w14:textId="089D20A9" w:rsidR="00F94F56" w:rsidRPr="009E742A" w:rsidRDefault="0095063E" w:rsidP="009E742A">
      <w:pPr>
        <w:rPr>
          <w:sz w:val="28"/>
          <w:szCs w:val="28"/>
        </w:rPr>
      </w:pPr>
      <w:r w:rsidRPr="009E742A">
        <w:rPr>
          <w:sz w:val="28"/>
          <w:szCs w:val="28"/>
        </w:rPr>
        <w:t xml:space="preserve">We’ve come the long way around to reach the heart of Paul’s introduction, setting the stage for the rest of the letter. </w:t>
      </w:r>
    </w:p>
    <w:p w14:paraId="0815E58B" w14:textId="16822C06" w:rsidR="00AF37EF" w:rsidRPr="009E742A" w:rsidRDefault="00AF37EF" w:rsidP="009E742A">
      <w:pPr>
        <w:rPr>
          <w:sz w:val="28"/>
          <w:szCs w:val="28"/>
        </w:rPr>
      </w:pPr>
      <w:r w:rsidRPr="009E742A">
        <w:rPr>
          <w:sz w:val="28"/>
          <w:szCs w:val="28"/>
        </w:rPr>
        <w:t xml:space="preserve">The mystery of God’s will, his pleasure, is to bring to unity all things under Jesus. All things. In heaven and on earth. </w:t>
      </w:r>
      <w:r w:rsidR="00DC7B65" w:rsidRPr="009E742A">
        <w:rPr>
          <w:sz w:val="28"/>
          <w:szCs w:val="28"/>
        </w:rPr>
        <w:t xml:space="preserve"> And what God started in Jesus, he will continue through his church.</w:t>
      </w:r>
    </w:p>
    <w:p w14:paraId="1106C27B" w14:textId="77777777" w:rsidR="00787F0B" w:rsidRPr="009E742A" w:rsidRDefault="00787F0B" w:rsidP="009E742A">
      <w:pPr>
        <w:rPr>
          <w:sz w:val="28"/>
          <w:szCs w:val="28"/>
        </w:rPr>
      </w:pPr>
    </w:p>
    <w:p w14:paraId="2FDC0ACF" w14:textId="01104777" w:rsidR="00AF37EF" w:rsidRPr="009E742A" w:rsidRDefault="00452A7E" w:rsidP="009E742A">
      <w:pPr>
        <w:rPr>
          <w:sz w:val="28"/>
          <w:szCs w:val="28"/>
        </w:rPr>
      </w:pPr>
      <w:r w:rsidRPr="009E742A">
        <w:rPr>
          <w:sz w:val="28"/>
          <w:szCs w:val="28"/>
        </w:rPr>
        <w:t>Back to where we started it all. What is God’s will for my life?</w:t>
      </w:r>
      <w:r w:rsidR="00B3187B" w:rsidRPr="009E742A">
        <w:rPr>
          <w:sz w:val="28"/>
          <w:szCs w:val="28"/>
        </w:rPr>
        <w:t xml:space="preserve"> Paul gives us the right answer. </w:t>
      </w:r>
    </w:p>
    <w:p w14:paraId="3F752167" w14:textId="5C73433F" w:rsidR="00691B42" w:rsidRPr="009E742A" w:rsidRDefault="00AF37EF" w:rsidP="009E742A">
      <w:pPr>
        <w:rPr>
          <w:sz w:val="28"/>
          <w:szCs w:val="28"/>
        </w:rPr>
      </w:pPr>
      <w:r w:rsidRPr="009E742A">
        <w:rPr>
          <w:sz w:val="28"/>
          <w:szCs w:val="28"/>
        </w:rPr>
        <w:t>What is God’s will</w:t>
      </w:r>
      <w:r w:rsidR="00406795" w:rsidRPr="009E742A">
        <w:rPr>
          <w:sz w:val="28"/>
          <w:szCs w:val="28"/>
        </w:rPr>
        <w:t xml:space="preserve"> for the church</w:t>
      </w:r>
      <w:r w:rsidR="00691B42" w:rsidRPr="009E742A">
        <w:rPr>
          <w:sz w:val="28"/>
          <w:szCs w:val="28"/>
        </w:rPr>
        <w:t xml:space="preserve">? To bring all things together in unity under Christ. </w:t>
      </w:r>
    </w:p>
    <w:p w14:paraId="7419C6E7" w14:textId="4CE7B4FB" w:rsidR="00DC7B65" w:rsidRPr="009E742A" w:rsidRDefault="00AF37EF" w:rsidP="009E742A">
      <w:pPr>
        <w:rPr>
          <w:sz w:val="28"/>
          <w:szCs w:val="28"/>
        </w:rPr>
      </w:pPr>
      <w:r w:rsidRPr="009E742A">
        <w:rPr>
          <w:sz w:val="28"/>
          <w:szCs w:val="28"/>
        </w:rPr>
        <w:t>What is God’s will for me? To bring praise to God’s glory</w:t>
      </w:r>
      <w:r w:rsidR="00787F0B" w:rsidRPr="009E742A">
        <w:rPr>
          <w:sz w:val="28"/>
          <w:szCs w:val="28"/>
        </w:rPr>
        <w:t>.</w:t>
      </w:r>
    </w:p>
    <w:p w14:paraId="0CEFD1CE" w14:textId="77777777" w:rsidR="00787F0B" w:rsidRPr="009E742A" w:rsidRDefault="00787F0B" w:rsidP="009E742A">
      <w:pPr>
        <w:rPr>
          <w:sz w:val="28"/>
          <w:szCs w:val="28"/>
        </w:rPr>
      </w:pPr>
      <w:r w:rsidRPr="009E742A">
        <w:rPr>
          <w:sz w:val="28"/>
          <w:szCs w:val="28"/>
        </w:rPr>
        <w:t xml:space="preserve">What do I do with this? </w:t>
      </w:r>
    </w:p>
    <w:p w14:paraId="4655F3C9" w14:textId="6418227C" w:rsidR="007B3FF1" w:rsidRPr="009E742A" w:rsidRDefault="00787F0B" w:rsidP="009E742A">
      <w:pPr>
        <w:rPr>
          <w:sz w:val="28"/>
          <w:szCs w:val="28"/>
        </w:rPr>
      </w:pPr>
      <w:r w:rsidRPr="009E742A">
        <w:rPr>
          <w:sz w:val="28"/>
          <w:szCs w:val="28"/>
        </w:rPr>
        <w:lastRenderedPageBreak/>
        <w:t xml:space="preserve">Anything that I can think, do, or say that fosters unity under Jesus fulfills my purpose, and is God’s will for my life. </w:t>
      </w:r>
    </w:p>
    <w:p w14:paraId="2D0005AB" w14:textId="77777777" w:rsidR="00254B93" w:rsidRPr="009E742A" w:rsidRDefault="00254B93" w:rsidP="009E742A">
      <w:pPr>
        <w:rPr>
          <w:sz w:val="28"/>
          <w:szCs w:val="28"/>
        </w:rPr>
      </w:pPr>
    </w:p>
    <w:p w14:paraId="28E82EC9" w14:textId="77777777" w:rsidR="007B3FF1" w:rsidRPr="009E742A" w:rsidRDefault="007B3FF1" w:rsidP="009E742A">
      <w:pPr>
        <w:rPr>
          <w:sz w:val="28"/>
          <w:szCs w:val="28"/>
        </w:rPr>
      </w:pPr>
      <w:r w:rsidRPr="009E742A">
        <w:rPr>
          <w:sz w:val="28"/>
          <w:szCs w:val="28"/>
        </w:rPr>
        <w:t>It is with this foundation that we begin our journey into Ephesians.</w:t>
      </w:r>
    </w:p>
    <w:p w14:paraId="57C48326" w14:textId="77777777" w:rsidR="007B3FF1" w:rsidRPr="009E742A" w:rsidRDefault="007B3FF1" w:rsidP="009E742A">
      <w:pPr>
        <w:rPr>
          <w:sz w:val="28"/>
          <w:szCs w:val="28"/>
        </w:rPr>
      </w:pPr>
    </w:p>
    <w:p w14:paraId="5699F6E5" w14:textId="4F82DBAB" w:rsidR="00C56DF9" w:rsidRPr="009E742A" w:rsidRDefault="00C56DF9" w:rsidP="009E742A">
      <w:pPr>
        <w:rPr>
          <w:sz w:val="28"/>
          <w:szCs w:val="28"/>
        </w:rPr>
      </w:pPr>
      <w:r w:rsidRPr="009E742A">
        <w:rPr>
          <w:sz w:val="28"/>
          <w:szCs w:val="28"/>
        </w:rPr>
        <w:t>Read through Ephesians at least once a week for the duration of our series. It takes less than an hour. As you read</w:t>
      </w:r>
      <w:r w:rsidR="00406795" w:rsidRPr="009E742A">
        <w:rPr>
          <w:sz w:val="28"/>
          <w:szCs w:val="28"/>
        </w:rPr>
        <w:t xml:space="preserve"> this first week</w:t>
      </w:r>
      <w:r w:rsidRPr="009E742A">
        <w:rPr>
          <w:sz w:val="28"/>
          <w:szCs w:val="28"/>
        </w:rPr>
        <w:t>, ask God, “What does it mean to be united under Jesus, so the world may believe in him?”</w:t>
      </w:r>
      <w:r w:rsidR="00DC7B65" w:rsidRPr="009E742A">
        <w:rPr>
          <w:sz w:val="28"/>
          <w:szCs w:val="28"/>
        </w:rPr>
        <w:t xml:space="preserve"> Then ask, “How can I bring him praise as part of this unity?”</w:t>
      </w:r>
    </w:p>
    <w:p w14:paraId="617788A4" w14:textId="77777777" w:rsidR="00DC7B65" w:rsidRPr="009E742A" w:rsidRDefault="00DC7B65" w:rsidP="009E742A">
      <w:pPr>
        <w:rPr>
          <w:sz w:val="28"/>
          <w:szCs w:val="28"/>
        </w:rPr>
      </w:pPr>
    </w:p>
    <w:p w14:paraId="6B0F5A7D" w14:textId="77777777" w:rsidR="00C56DF9" w:rsidRPr="009E742A" w:rsidRDefault="00C56DF9" w:rsidP="009E742A">
      <w:pPr>
        <w:rPr>
          <w:sz w:val="28"/>
          <w:szCs w:val="28"/>
        </w:rPr>
      </w:pPr>
    </w:p>
    <w:p w14:paraId="322FBCEC" w14:textId="77777777" w:rsidR="00C56DF9" w:rsidRPr="009E742A" w:rsidRDefault="00C56DF9" w:rsidP="009E742A">
      <w:pPr>
        <w:rPr>
          <w:sz w:val="28"/>
          <w:szCs w:val="28"/>
        </w:rPr>
      </w:pPr>
    </w:p>
    <w:sectPr w:rsidR="00C56DF9" w:rsidRPr="009E74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DDAA" w14:textId="77777777" w:rsidR="000767FE" w:rsidRDefault="000767FE" w:rsidP="00691B42">
      <w:pPr>
        <w:spacing w:after="0" w:line="240" w:lineRule="auto"/>
      </w:pPr>
      <w:r>
        <w:separator/>
      </w:r>
    </w:p>
  </w:endnote>
  <w:endnote w:type="continuationSeparator" w:id="0">
    <w:p w14:paraId="3E662E19" w14:textId="77777777" w:rsidR="000767FE" w:rsidRDefault="000767FE" w:rsidP="0069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10065"/>
      <w:docPartObj>
        <w:docPartGallery w:val="Page Numbers (Bottom of Page)"/>
        <w:docPartUnique/>
      </w:docPartObj>
    </w:sdtPr>
    <w:sdtEndPr>
      <w:rPr>
        <w:noProof/>
      </w:rPr>
    </w:sdtEndPr>
    <w:sdtContent>
      <w:p w14:paraId="7F457D85" w14:textId="73B5F634" w:rsidR="00DB1637" w:rsidRDefault="00DB16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051DC" w14:textId="77777777" w:rsidR="00DB1637" w:rsidRDefault="00DB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12A0" w14:textId="77777777" w:rsidR="000767FE" w:rsidRDefault="000767FE" w:rsidP="00691B42">
      <w:pPr>
        <w:spacing w:after="0" w:line="240" w:lineRule="auto"/>
      </w:pPr>
      <w:r>
        <w:separator/>
      </w:r>
    </w:p>
  </w:footnote>
  <w:footnote w:type="continuationSeparator" w:id="0">
    <w:p w14:paraId="2085E5E8" w14:textId="77777777" w:rsidR="000767FE" w:rsidRDefault="000767FE" w:rsidP="00691B42">
      <w:pPr>
        <w:spacing w:after="0" w:line="240" w:lineRule="auto"/>
      </w:pPr>
      <w:r>
        <w:continuationSeparator/>
      </w:r>
    </w:p>
  </w:footnote>
  <w:footnote w:id="1">
    <w:p w14:paraId="3AF1EEB2" w14:textId="1CFC9746" w:rsidR="00907CF3" w:rsidRDefault="00907CF3">
      <w:pPr>
        <w:pStyle w:val="FootnoteText"/>
      </w:pPr>
      <w:r>
        <w:rPr>
          <w:rStyle w:val="FootnoteReference"/>
        </w:rPr>
        <w:footnoteRef/>
      </w:r>
      <w:r>
        <w:t xml:space="preserve"> </w:t>
      </w:r>
      <w:r w:rsidRPr="009D47BA">
        <w:rPr>
          <w:rFonts w:ascii="Aptos" w:hAnsi="Aptos"/>
        </w:rPr>
        <w:t xml:space="preserve">Kenneth L. Barker, </w:t>
      </w:r>
      <w:hyperlink r:id="rId1" w:history="1">
        <w:r w:rsidRPr="009D47BA">
          <w:rPr>
            <w:rFonts w:ascii="Aptos" w:hAnsi="Aptos"/>
            <w:i/>
            <w:color w:val="0000FF"/>
            <w:u w:val="single"/>
          </w:rPr>
          <w:t>Expositor’s Bible Commentary (Abridged Edition: New Testament)</w:t>
        </w:r>
      </w:hyperlink>
      <w:r w:rsidRPr="009D47BA">
        <w:rPr>
          <w:rFonts w:ascii="Aptos" w:hAnsi="Aptos"/>
        </w:rPr>
        <w:t xml:space="preserve"> (Grand Rapids, MI: Zondervan Publishing House, 1994), 7</w:t>
      </w:r>
      <w:r>
        <w:rPr>
          <w:rFonts w:ascii="Aptos" w:hAnsi="Aptos"/>
        </w:rPr>
        <w:t>51.</w:t>
      </w:r>
    </w:p>
  </w:footnote>
  <w:footnote w:id="2">
    <w:p w14:paraId="0C6D6DF5" w14:textId="2006DF0D" w:rsidR="00DD5FC4" w:rsidRPr="001450E7" w:rsidRDefault="00DD5FC4" w:rsidP="00DD5FC4">
      <w:pPr>
        <w:pStyle w:val="FootnoteText"/>
        <w:rPr>
          <w:rFonts w:ascii="Aptos" w:hAnsi="Aptos"/>
        </w:rPr>
      </w:pPr>
      <w:r>
        <w:rPr>
          <w:rStyle w:val="FootnoteReference"/>
        </w:rPr>
        <w:footnoteRef/>
      </w:r>
      <w:r>
        <w:t xml:space="preserve"> </w:t>
      </w:r>
      <w:r w:rsidRPr="009D47BA">
        <w:rPr>
          <w:rFonts w:ascii="Aptos" w:hAnsi="Aptos"/>
        </w:rPr>
        <w:t xml:space="preserve">Jack Haberer, </w:t>
      </w:r>
      <w:r w:rsidRPr="009D47BA">
        <w:rPr>
          <w:rFonts w:ascii="Aptos" w:hAnsi="Aptos"/>
          <w:i/>
          <w:iCs/>
        </w:rPr>
        <w:t>Ephesians</w:t>
      </w:r>
      <w:r w:rsidRPr="009D47BA">
        <w:rPr>
          <w:rFonts w:ascii="Aptos" w:hAnsi="Aptos"/>
        </w:rPr>
        <w:t xml:space="preserve"> 1:15-23, (</w:t>
      </w:r>
      <w:r w:rsidRPr="009D47BA">
        <w:rPr>
          <w:rFonts w:ascii="Aptos" w:hAnsi="Aptos"/>
          <w:i/>
          <w:iCs/>
        </w:rPr>
        <w:t>Interpretation Vol. 62, No. 3</w:t>
      </w:r>
      <w:r w:rsidRPr="009D47BA">
        <w:rPr>
          <w:rFonts w:ascii="Aptos" w:hAnsi="Aptos"/>
        </w:rPr>
        <w:t>)</w:t>
      </w:r>
      <w:r w:rsidRPr="009D47BA">
        <w:rPr>
          <w:rFonts w:ascii="Aptos" w:hAnsi="Aptos"/>
          <w:i/>
          <w:iCs/>
        </w:rPr>
        <w:t>,</w:t>
      </w:r>
      <w:r w:rsidRPr="009D47BA">
        <w:rPr>
          <w:rFonts w:ascii="Aptos" w:hAnsi="Aptos"/>
        </w:rPr>
        <w:t xml:space="preserve"> 312.</w:t>
      </w:r>
    </w:p>
  </w:footnote>
  <w:footnote w:id="3">
    <w:p w14:paraId="536564A4" w14:textId="676F2874" w:rsidR="00B3187B" w:rsidRDefault="00B3187B">
      <w:pPr>
        <w:pStyle w:val="FootnoteText"/>
      </w:pPr>
      <w:r>
        <w:rPr>
          <w:rStyle w:val="FootnoteReference"/>
        </w:rPr>
        <w:footnoteRef/>
      </w:r>
      <w:r>
        <w:t xml:space="preserve"> Genesis 12:1-3.</w:t>
      </w:r>
    </w:p>
  </w:footnote>
  <w:footnote w:id="4">
    <w:p w14:paraId="1E248605" w14:textId="77777777" w:rsidR="00B3187B" w:rsidRDefault="00B3187B" w:rsidP="00B3187B">
      <w:pPr>
        <w:pStyle w:val="FootnoteText"/>
      </w:pPr>
      <w:r>
        <w:rPr>
          <w:rStyle w:val="FootnoteReference"/>
        </w:rPr>
        <w:footnoteRef/>
      </w:r>
      <w:r>
        <w:t xml:space="preserve"> Exodus 19:6.</w:t>
      </w:r>
    </w:p>
  </w:footnote>
  <w:footnote w:id="5">
    <w:p w14:paraId="146BB015" w14:textId="4D718220" w:rsidR="00A41539" w:rsidRDefault="00A41539">
      <w:pPr>
        <w:pStyle w:val="FootnoteText"/>
      </w:pPr>
      <w:r>
        <w:rPr>
          <w:rStyle w:val="FootnoteReference"/>
        </w:rPr>
        <w:footnoteRef/>
      </w:r>
      <w:r>
        <w:t xml:space="preserve"> 2 Samuel 7:8-16.</w:t>
      </w:r>
    </w:p>
  </w:footnote>
  <w:footnote w:id="6">
    <w:p w14:paraId="2912FEE9" w14:textId="7ED16A8D" w:rsidR="00A41539" w:rsidRDefault="00A41539">
      <w:pPr>
        <w:pStyle w:val="FootnoteText"/>
      </w:pPr>
      <w:r>
        <w:rPr>
          <w:rStyle w:val="FootnoteReference"/>
        </w:rPr>
        <w:footnoteRef/>
      </w:r>
      <w:r>
        <w:t xml:space="preserve"> John 4:22.</w:t>
      </w:r>
    </w:p>
  </w:footnote>
  <w:footnote w:id="7">
    <w:p w14:paraId="5146EEF9" w14:textId="0BDA1E83" w:rsidR="000858DC" w:rsidRPr="00D2300A" w:rsidRDefault="000858DC">
      <w:pPr>
        <w:pStyle w:val="FootnoteText"/>
        <w:rPr>
          <w:i/>
          <w:iCs/>
        </w:rPr>
      </w:pPr>
      <w:r>
        <w:rPr>
          <w:rStyle w:val="FootnoteReference"/>
        </w:rPr>
        <w:footnoteRef/>
      </w:r>
      <w:r>
        <w:t xml:space="preserve"> Matthew 28</w:t>
      </w:r>
      <w:r w:rsidR="00D2300A">
        <w:t>:18-20.  Also, “Jesus finished all the</w:t>
      </w:r>
      <w:r w:rsidR="00DC7B65">
        <w:t xml:space="preserve"> work</w:t>
      </w:r>
      <w:r w:rsidR="00D2300A">
        <w:t xml:space="preserve"> God gave him to do, but he didn’t finish all the work.” Alvin Beukert, quoted in Carmen Joy Imes, </w:t>
      </w:r>
      <w:r w:rsidR="00D2300A">
        <w:rPr>
          <w:i/>
          <w:iCs/>
        </w:rPr>
        <w:t>Bearing God’s Name: Why Sinai Still Matters,</w:t>
      </w:r>
      <w:r w:rsidR="00D2300A">
        <w:t xml:space="preserve"> p. 155.</w:t>
      </w:r>
      <w:r w:rsidR="00D2300A">
        <w:rPr>
          <w:i/>
          <w:iCs/>
        </w:rPr>
        <w:t xml:space="preserve"> </w:t>
      </w:r>
    </w:p>
  </w:footnote>
  <w:footnote w:id="8">
    <w:p w14:paraId="7271973A" w14:textId="77777777" w:rsidR="008378B5" w:rsidRDefault="008378B5" w:rsidP="008378B5">
      <w:pPr>
        <w:pStyle w:val="FootnoteText"/>
      </w:pPr>
      <w:r>
        <w:rPr>
          <w:rStyle w:val="FootnoteReference"/>
        </w:rPr>
        <w:footnoteRef/>
      </w:r>
      <w:r>
        <w:t xml:space="preserve"> John 17:21-22.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7845"/>
    <w:multiLevelType w:val="hybridMultilevel"/>
    <w:tmpl w:val="92DA3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520CE"/>
    <w:multiLevelType w:val="hybridMultilevel"/>
    <w:tmpl w:val="6B6A27A2"/>
    <w:lvl w:ilvl="0" w:tplc="DAF8037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376736">
    <w:abstractNumId w:val="0"/>
  </w:num>
  <w:num w:numId="2" w16cid:durableId="93081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B1"/>
    <w:rsid w:val="00031409"/>
    <w:rsid w:val="000767FE"/>
    <w:rsid w:val="000858DC"/>
    <w:rsid w:val="000A4358"/>
    <w:rsid w:val="000B4F23"/>
    <w:rsid w:val="00142E85"/>
    <w:rsid w:val="001450E7"/>
    <w:rsid w:val="00166D2F"/>
    <w:rsid w:val="001861AD"/>
    <w:rsid w:val="001D6DDA"/>
    <w:rsid w:val="001E1891"/>
    <w:rsid w:val="001E60A2"/>
    <w:rsid w:val="00247199"/>
    <w:rsid w:val="00254B93"/>
    <w:rsid w:val="00261BC8"/>
    <w:rsid w:val="002855C7"/>
    <w:rsid w:val="002A6D2E"/>
    <w:rsid w:val="00350214"/>
    <w:rsid w:val="003618A3"/>
    <w:rsid w:val="003C5D5F"/>
    <w:rsid w:val="00406795"/>
    <w:rsid w:val="004365CE"/>
    <w:rsid w:val="00452A7E"/>
    <w:rsid w:val="004C25EF"/>
    <w:rsid w:val="004F5A16"/>
    <w:rsid w:val="005151F4"/>
    <w:rsid w:val="00517988"/>
    <w:rsid w:val="00517F85"/>
    <w:rsid w:val="005429FE"/>
    <w:rsid w:val="005621B1"/>
    <w:rsid w:val="005644A9"/>
    <w:rsid w:val="005718BA"/>
    <w:rsid w:val="00585333"/>
    <w:rsid w:val="005D5E28"/>
    <w:rsid w:val="00681163"/>
    <w:rsid w:val="00691B42"/>
    <w:rsid w:val="006B3802"/>
    <w:rsid w:val="006B6027"/>
    <w:rsid w:val="006C3C6B"/>
    <w:rsid w:val="006E52E6"/>
    <w:rsid w:val="00707870"/>
    <w:rsid w:val="00715C10"/>
    <w:rsid w:val="00787F0B"/>
    <w:rsid w:val="007B3FF1"/>
    <w:rsid w:val="007C03EF"/>
    <w:rsid w:val="00813565"/>
    <w:rsid w:val="00826213"/>
    <w:rsid w:val="008378B5"/>
    <w:rsid w:val="008768C7"/>
    <w:rsid w:val="00887A61"/>
    <w:rsid w:val="008A1BB1"/>
    <w:rsid w:val="00907CF3"/>
    <w:rsid w:val="0093630D"/>
    <w:rsid w:val="0095063E"/>
    <w:rsid w:val="009C6E37"/>
    <w:rsid w:val="009E742A"/>
    <w:rsid w:val="00A212E3"/>
    <w:rsid w:val="00A317B0"/>
    <w:rsid w:val="00A41539"/>
    <w:rsid w:val="00AB70EC"/>
    <w:rsid w:val="00AF1581"/>
    <w:rsid w:val="00AF37EF"/>
    <w:rsid w:val="00B1614A"/>
    <w:rsid w:val="00B3187B"/>
    <w:rsid w:val="00B31DC4"/>
    <w:rsid w:val="00BB293B"/>
    <w:rsid w:val="00BB6F87"/>
    <w:rsid w:val="00BF292D"/>
    <w:rsid w:val="00C56DF9"/>
    <w:rsid w:val="00D16AFF"/>
    <w:rsid w:val="00D2300A"/>
    <w:rsid w:val="00D46328"/>
    <w:rsid w:val="00D51E9A"/>
    <w:rsid w:val="00D90530"/>
    <w:rsid w:val="00D91D73"/>
    <w:rsid w:val="00DB1637"/>
    <w:rsid w:val="00DB496C"/>
    <w:rsid w:val="00DC0151"/>
    <w:rsid w:val="00DC7B65"/>
    <w:rsid w:val="00DD5EE4"/>
    <w:rsid w:val="00DD5FC4"/>
    <w:rsid w:val="00DE0D07"/>
    <w:rsid w:val="00E1241B"/>
    <w:rsid w:val="00E9200A"/>
    <w:rsid w:val="00EB2331"/>
    <w:rsid w:val="00F05FA9"/>
    <w:rsid w:val="00F060D0"/>
    <w:rsid w:val="00F6554B"/>
    <w:rsid w:val="00F74970"/>
    <w:rsid w:val="00F94F56"/>
    <w:rsid w:val="00F96DD9"/>
    <w:rsid w:val="00FD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74B"/>
  <w15:chartTrackingRefBased/>
  <w15:docId w15:val="{7A33728E-337D-44C5-8871-CB7BE4CA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1B1"/>
    <w:rPr>
      <w:rFonts w:eastAsiaTheme="majorEastAsia" w:cstheme="majorBidi"/>
      <w:color w:val="272727" w:themeColor="text1" w:themeTint="D8"/>
    </w:rPr>
  </w:style>
  <w:style w:type="paragraph" w:styleId="Title">
    <w:name w:val="Title"/>
    <w:basedOn w:val="Normal"/>
    <w:next w:val="Normal"/>
    <w:link w:val="TitleChar"/>
    <w:uiPriority w:val="10"/>
    <w:qFormat/>
    <w:rsid w:val="0056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1B1"/>
    <w:pPr>
      <w:spacing w:before="160"/>
      <w:jc w:val="center"/>
    </w:pPr>
    <w:rPr>
      <w:i/>
      <w:iCs/>
      <w:color w:val="404040" w:themeColor="text1" w:themeTint="BF"/>
    </w:rPr>
  </w:style>
  <w:style w:type="character" w:customStyle="1" w:styleId="QuoteChar">
    <w:name w:val="Quote Char"/>
    <w:basedOn w:val="DefaultParagraphFont"/>
    <w:link w:val="Quote"/>
    <w:uiPriority w:val="29"/>
    <w:rsid w:val="005621B1"/>
    <w:rPr>
      <w:i/>
      <w:iCs/>
      <w:color w:val="404040" w:themeColor="text1" w:themeTint="BF"/>
    </w:rPr>
  </w:style>
  <w:style w:type="paragraph" w:styleId="ListParagraph">
    <w:name w:val="List Paragraph"/>
    <w:basedOn w:val="Normal"/>
    <w:uiPriority w:val="34"/>
    <w:qFormat/>
    <w:rsid w:val="005621B1"/>
    <w:pPr>
      <w:ind w:left="720"/>
      <w:contextualSpacing/>
    </w:pPr>
  </w:style>
  <w:style w:type="character" w:styleId="IntenseEmphasis">
    <w:name w:val="Intense Emphasis"/>
    <w:basedOn w:val="DefaultParagraphFont"/>
    <w:uiPriority w:val="21"/>
    <w:qFormat/>
    <w:rsid w:val="005621B1"/>
    <w:rPr>
      <w:i/>
      <w:iCs/>
      <w:color w:val="2F5496" w:themeColor="accent1" w:themeShade="BF"/>
    </w:rPr>
  </w:style>
  <w:style w:type="paragraph" w:styleId="IntenseQuote">
    <w:name w:val="Intense Quote"/>
    <w:basedOn w:val="Normal"/>
    <w:next w:val="Normal"/>
    <w:link w:val="IntenseQuoteChar"/>
    <w:uiPriority w:val="30"/>
    <w:qFormat/>
    <w:rsid w:val="00562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1B1"/>
    <w:rPr>
      <w:i/>
      <w:iCs/>
      <w:color w:val="2F5496" w:themeColor="accent1" w:themeShade="BF"/>
    </w:rPr>
  </w:style>
  <w:style w:type="character" w:styleId="IntenseReference">
    <w:name w:val="Intense Reference"/>
    <w:basedOn w:val="DefaultParagraphFont"/>
    <w:uiPriority w:val="32"/>
    <w:qFormat/>
    <w:rsid w:val="005621B1"/>
    <w:rPr>
      <w:b/>
      <w:bCs/>
      <w:smallCaps/>
      <w:color w:val="2F5496" w:themeColor="accent1" w:themeShade="BF"/>
      <w:spacing w:val="5"/>
    </w:rPr>
  </w:style>
  <w:style w:type="paragraph" w:styleId="FootnoteText">
    <w:name w:val="footnote text"/>
    <w:basedOn w:val="Normal"/>
    <w:link w:val="FootnoteTextChar"/>
    <w:uiPriority w:val="99"/>
    <w:semiHidden/>
    <w:unhideWhenUsed/>
    <w:rsid w:val="00691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B42"/>
    <w:rPr>
      <w:sz w:val="20"/>
      <w:szCs w:val="20"/>
    </w:rPr>
  </w:style>
  <w:style w:type="character" w:styleId="FootnoteReference">
    <w:name w:val="footnote reference"/>
    <w:basedOn w:val="DefaultParagraphFont"/>
    <w:uiPriority w:val="99"/>
    <w:semiHidden/>
    <w:unhideWhenUsed/>
    <w:rsid w:val="00691B42"/>
    <w:rPr>
      <w:vertAlign w:val="superscript"/>
    </w:rPr>
  </w:style>
  <w:style w:type="paragraph" w:styleId="Header">
    <w:name w:val="header"/>
    <w:basedOn w:val="Normal"/>
    <w:link w:val="HeaderChar"/>
    <w:uiPriority w:val="99"/>
    <w:unhideWhenUsed/>
    <w:rsid w:val="00DB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637"/>
  </w:style>
  <w:style w:type="paragraph" w:styleId="Footer">
    <w:name w:val="footer"/>
    <w:basedOn w:val="Normal"/>
    <w:link w:val="FooterChar"/>
    <w:uiPriority w:val="99"/>
    <w:unhideWhenUsed/>
    <w:rsid w:val="00DB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ebcabridgednt?ref=Bible.Eph&amp;off=2109&amp;ctx=+external+evidence%2c+~Ephesians+was+widely"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4T15:02:57.409"/>
    </inkml:context>
    <inkml:brush xml:id="br0">
      <inkml:brushProperty name="width" value="0.035" units="cm"/>
      <inkml:brushProperty name="height" value="0.035" units="cm"/>
      <inkml:brushProperty name="ignorePressure" value="1"/>
    </inkml:brush>
  </inkml:definitions>
  <inkml:trace contextRef="#ctx0" brushRef="#br0">0 1,'805'806,"-792"-794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7</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dc:creator>
  <cp:keywords/>
  <dc:description/>
  <cp:lastModifiedBy>Troy T</cp:lastModifiedBy>
  <cp:revision>13</cp:revision>
  <cp:lastPrinted>2026-04-19T14:14:00Z</cp:lastPrinted>
  <dcterms:created xsi:type="dcterms:W3CDTF">2026-03-04T17:42:00Z</dcterms:created>
  <dcterms:modified xsi:type="dcterms:W3CDTF">2026-04-20T14:37:00Z</dcterms:modified>
</cp:coreProperties>
</file>